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053" w:rsidRPr="0019534E" w:rsidRDefault="008A7053" w:rsidP="002120F8">
      <w:pPr>
        <w:spacing w:line="360" w:lineRule="auto"/>
        <w:jc w:val="center"/>
        <w:rPr>
          <w:rFonts w:hint="eastAsia"/>
          <w:b/>
        </w:rPr>
      </w:pPr>
      <w:r w:rsidRPr="0019534E">
        <w:rPr>
          <w:rFonts w:hint="eastAsia"/>
          <w:b/>
        </w:rPr>
        <w:t>第三章　领导权力与监督制衡</w:t>
      </w:r>
    </w:p>
    <w:p w:rsidR="008A7053" w:rsidRPr="007A2C8E" w:rsidRDefault="008A7053" w:rsidP="00746629">
      <w:pPr>
        <w:spacing w:line="360" w:lineRule="auto"/>
        <w:rPr>
          <w:rFonts w:hint="eastAsia"/>
        </w:rPr>
      </w:pPr>
      <w:r w:rsidRPr="007A2C8E">
        <w:rPr>
          <w:rFonts w:hint="eastAsia"/>
        </w:rPr>
        <w:t>一、领导权力的起源</w:t>
      </w:r>
    </w:p>
    <w:p w:rsidR="008A7053" w:rsidRPr="007A2C8E" w:rsidRDefault="008A7053" w:rsidP="002120F8">
      <w:pPr>
        <w:spacing w:line="360" w:lineRule="auto"/>
        <w:ind w:firstLineChars="200" w:firstLine="420"/>
        <w:rPr>
          <w:rFonts w:hint="eastAsia"/>
          <w:szCs w:val="21"/>
        </w:rPr>
      </w:pPr>
      <w:r w:rsidRPr="007A2C8E">
        <w:rPr>
          <w:rFonts w:hint="eastAsia"/>
          <w:szCs w:val="21"/>
        </w:rPr>
        <w:t>关于权力起源的代表观点主要有：</w:t>
      </w:r>
      <w:r w:rsidR="00C76EA6">
        <w:rPr>
          <w:rFonts w:hint="eastAsia"/>
          <w:szCs w:val="21"/>
        </w:rPr>
        <w:t>1</w:t>
      </w:r>
      <w:r w:rsidR="00C76EA6">
        <w:rPr>
          <w:szCs w:val="21"/>
        </w:rPr>
        <w:t>．</w:t>
      </w:r>
      <w:r w:rsidRPr="007A2C8E">
        <w:rPr>
          <w:rFonts w:hint="eastAsia"/>
          <w:szCs w:val="21"/>
        </w:rPr>
        <w:t>神权说</w:t>
      </w:r>
      <w:r w:rsidR="00C76EA6">
        <w:rPr>
          <w:rFonts w:hint="eastAsia"/>
          <w:szCs w:val="21"/>
        </w:rPr>
        <w:t>；</w:t>
      </w:r>
      <w:r w:rsidR="00C76EA6">
        <w:rPr>
          <w:rFonts w:hint="eastAsia"/>
          <w:szCs w:val="21"/>
        </w:rPr>
        <w:t>2</w:t>
      </w:r>
      <w:r w:rsidR="00C76EA6">
        <w:rPr>
          <w:szCs w:val="21"/>
        </w:rPr>
        <w:t>．</w:t>
      </w:r>
      <w:r w:rsidRPr="007A2C8E">
        <w:rPr>
          <w:rFonts w:hint="eastAsia"/>
          <w:szCs w:val="21"/>
        </w:rPr>
        <w:t>德仁说</w:t>
      </w:r>
      <w:r w:rsidR="00C76EA6">
        <w:rPr>
          <w:rFonts w:hint="eastAsia"/>
          <w:szCs w:val="21"/>
        </w:rPr>
        <w:t>；</w:t>
      </w:r>
      <w:r w:rsidR="007F2753">
        <w:rPr>
          <w:szCs w:val="21"/>
        </w:rPr>
        <w:t>3</w:t>
      </w:r>
      <w:r w:rsidR="00C76EA6">
        <w:rPr>
          <w:szCs w:val="21"/>
        </w:rPr>
        <w:t>．</w:t>
      </w:r>
      <w:r w:rsidRPr="007A2C8E">
        <w:rPr>
          <w:rFonts w:hint="eastAsia"/>
          <w:szCs w:val="21"/>
        </w:rPr>
        <w:t>智慧说</w:t>
      </w:r>
      <w:r w:rsidR="00C76EA6">
        <w:rPr>
          <w:rFonts w:hint="eastAsia"/>
          <w:szCs w:val="21"/>
        </w:rPr>
        <w:t>；</w:t>
      </w:r>
      <w:r w:rsidR="007F2753">
        <w:rPr>
          <w:szCs w:val="21"/>
        </w:rPr>
        <w:t>4</w:t>
      </w:r>
      <w:r w:rsidR="00C76EA6">
        <w:rPr>
          <w:szCs w:val="21"/>
        </w:rPr>
        <w:t>．</w:t>
      </w:r>
      <w:r w:rsidRPr="007A2C8E">
        <w:rPr>
          <w:rFonts w:hint="eastAsia"/>
          <w:szCs w:val="21"/>
        </w:rPr>
        <w:t>暴力说</w:t>
      </w:r>
      <w:r w:rsidR="00C76EA6">
        <w:rPr>
          <w:rFonts w:hint="eastAsia"/>
          <w:szCs w:val="21"/>
        </w:rPr>
        <w:t>；</w:t>
      </w:r>
      <w:r w:rsidR="007F2753">
        <w:rPr>
          <w:szCs w:val="21"/>
        </w:rPr>
        <w:t>5</w:t>
      </w:r>
      <w:r w:rsidR="00C76EA6">
        <w:rPr>
          <w:szCs w:val="21"/>
        </w:rPr>
        <w:t>．</w:t>
      </w:r>
      <w:r w:rsidRPr="007A2C8E">
        <w:rPr>
          <w:rFonts w:hint="eastAsia"/>
          <w:szCs w:val="21"/>
        </w:rPr>
        <w:t>契约论</w:t>
      </w:r>
      <w:r w:rsidR="00C76EA6">
        <w:rPr>
          <w:rFonts w:hint="eastAsia"/>
          <w:szCs w:val="21"/>
        </w:rPr>
        <w:t>；</w:t>
      </w:r>
      <w:r w:rsidR="007F2753">
        <w:rPr>
          <w:szCs w:val="21"/>
        </w:rPr>
        <w:t>6</w:t>
      </w:r>
      <w:r w:rsidR="00C76EA6">
        <w:rPr>
          <w:szCs w:val="21"/>
        </w:rPr>
        <w:t>．</w:t>
      </w:r>
      <w:r w:rsidRPr="007A2C8E">
        <w:rPr>
          <w:rFonts w:hint="eastAsia"/>
          <w:szCs w:val="21"/>
        </w:rPr>
        <w:t>资源说</w:t>
      </w:r>
      <w:r w:rsidR="00C76EA6">
        <w:rPr>
          <w:rFonts w:hint="eastAsia"/>
          <w:szCs w:val="21"/>
        </w:rPr>
        <w:t>；</w:t>
      </w:r>
      <w:r w:rsidR="007F2753">
        <w:rPr>
          <w:szCs w:val="21"/>
        </w:rPr>
        <w:t>7</w:t>
      </w:r>
      <w:r w:rsidR="00C76EA6">
        <w:rPr>
          <w:szCs w:val="21"/>
        </w:rPr>
        <w:t>．</w:t>
      </w:r>
      <w:r w:rsidRPr="007A2C8E">
        <w:rPr>
          <w:rFonts w:hint="eastAsia"/>
          <w:szCs w:val="21"/>
        </w:rPr>
        <w:t>接受论。</w:t>
      </w:r>
      <w:r w:rsidR="00C76EA6">
        <w:rPr>
          <w:rFonts w:hint="eastAsia"/>
          <w:szCs w:val="21"/>
        </w:rPr>
        <w:t>上述观点中</w:t>
      </w:r>
      <w:r w:rsidRPr="007A2C8E">
        <w:rPr>
          <w:rFonts w:hint="eastAsia"/>
          <w:szCs w:val="21"/>
        </w:rPr>
        <w:t>，除了“神权说”外，其他主张都有一定程度上的合理性，同时也说明权力起源于多种因素的作用与影响。</w:t>
      </w:r>
    </w:p>
    <w:p w:rsidR="008A7053" w:rsidRPr="007A2C8E" w:rsidRDefault="007F2753" w:rsidP="002120F8">
      <w:pPr>
        <w:spacing w:line="360" w:lineRule="auto"/>
        <w:rPr>
          <w:rFonts w:hint="eastAsia"/>
        </w:rPr>
      </w:pPr>
      <w:r>
        <w:t>二</w:t>
      </w:r>
      <w:r w:rsidR="00746629">
        <w:rPr>
          <w:rFonts w:hint="eastAsia"/>
        </w:rPr>
        <w:t>、</w:t>
      </w:r>
      <w:r w:rsidR="008A7053" w:rsidRPr="007A2C8E">
        <w:rPr>
          <w:rFonts w:hint="eastAsia"/>
        </w:rPr>
        <w:t>领导权力的发展</w:t>
      </w:r>
    </w:p>
    <w:p w:rsidR="008A7053" w:rsidRPr="007A2C8E" w:rsidRDefault="008A7053" w:rsidP="002120F8">
      <w:pPr>
        <w:spacing w:line="360" w:lineRule="auto"/>
        <w:ind w:firstLineChars="200" w:firstLine="420"/>
        <w:rPr>
          <w:rFonts w:hint="eastAsia"/>
          <w:szCs w:val="21"/>
        </w:rPr>
      </w:pPr>
      <w:r w:rsidRPr="007A2C8E">
        <w:rPr>
          <w:szCs w:val="21"/>
        </w:rPr>
        <w:t>1</w:t>
      </w:r>
      <w:r w:rsidR="00E506EE">
        <w:rPr>
          <w:szCs w:val="21"/>
        </w:rPr>
        <w:t>．</w:t>
      </w:r>
      <w:r w:rsidRPr="007A2C8E">
        <w:rPr>
          <w:rFonts w:hint="eastAsia"/>
          <w:szCs w:val="21"/>
        </w:rPr>
        <w:t>传统社会时期的领导权力</w:t>
      </w:r>
    </w:p>
    <w:p w:rsidR="008A7053" w:rsidRPr="007A2C8E" w:rsidRDefault="008A7053" w:rsidP="002120F8">
      <w:pPr>
        <w:spacing w:line="360" w:lineRule="auto"/>
        <w:ind w:firstLineChars="200" w:firstLine="420"/>
        <w:rPr>
          <w:rFonts w:hint="eastAsia"/>
          <w:szCs w:val="21"/>
        </w:rPr>
      </w:pPr>
      <w:r w:rsidRPr="007A2C8E">
        <w:rPr>
          <w:rFonts w:hint="eastAsia"/>
          <w:szCs w:val="21"/>
        </w:rPr>
        <w:t>传统社会时期的领导权力是指与传统农业社会相适应的领导权力，这种领导权力主要具备如下特点：</w:t>
      </w:r>
    </w:p>
    <w:p w:rsidR="008A7053" w:rsidRPr="007A2C8E" w:rsidRDefault="007F2753" w:rsidP="002120F8">
      <w:pPr>
        <w:spacing w:line="360" w:lineRule="auto"/>
        <w:ind w:firstLineChars="200" w:firstLine="420"/>
        <w:rPr>
          <w:rFonts w:hint="eastAsia"/>
          <w:szCs w:val="21"/>
        </w:rPr>
      </w:pPr>
      <w:r>
        <w:rPr>
          <w:szCs w:val="21"/>
        </w:rPr>
        <w:t>（</w:t>
      </w:r>
      <w:r>
        <w:rPr>
          <w:szCs w:val="21"/>
        </w:rPr>
        <w:t>1</w:t>
      </w:r>
      <w:r>
        <w:rPr>
          <w:szCs w:val="21"/>
        </w:rPr>
        <w:t>）</w:t>
      </w:r>
      <w:r w:rsidR="008A7053" w:rsidRPr="007A2C8E">
        <w:rPr>
          <w:rFonts w:hint="eastAsia"/>
          <w:szCs w:val="21"/>
        </w:rPr>
        <w:t>社会职能与国家政治权力的统治职能相结合。</w:t>
      </w:r>
    </w:p>
    <w:p w:rsidR="00132FCB" w:rsidRDefault="007F2753" w:rsidP="002120F8">
      <w:pPr>
        <w:spacing w:line="360" w:lineRule="auto"/>
        <w:ind w:firstLineChars="200" w:firstLine="420"/>
        <w:rPr>
          <w:rFonts w:hint="eastAsia"/>
          <w:szCs w:val="21"/>
        </w:rPr>
      </w:pPr>
      <w:r>
        <w:rPr>
          <w:szCs w:val="21"/>
        </w:rPr>
        <w:t>（</w:t>
      </w:r>
      <w:r>
        <w:rPr>
          <w:szCs w:val="21"/>
        </w:rPr>
        <w:t>2</w:t>
      </w:r>
      <w:r>
        <w:rPr>
          <w:szCs w:val="21"/>
        </w:rPr>
        <w:t>）</w:t>
      </w:r>
      <w:r w:rsidR="008A7053" w:rsidRPr="007A2C8E">
        <w:rPr>
          <w:rFonts w:hint="eastAsia"/>
          <w:szCs w:val="21"/>
        </w:rPr>
        <w:t>领导权力与宗教权力相结合。</w:t>
      </w:r>
    </w:p>
    <w:p w:rsidR="008A7053" w:rsidRPr="007A2C8E" w:rsidRDefault="007F2753" w:rsidP="002120F8">
      <w:pPr>
        <w:spacing w:line="360" w:lineRule="auto"/>
        <w:ind w:firstLineChars="200" w:firstLine="420"/>
        <w:rPr>
          <w:rFonts w:hint="eastAsia"/>
          <w:szCs w:val="21"/>
        </w:rPr>
      </w:pPr>
      <w:r>
        <w:rPr>
          <w:szCs w:val="21"/>
        </w:rPr>
        <w:t>（</w:t>
      </w:r>
      <w:r>
        <w:rPr>
          <w:szCs w:val="21"/>
        </w:rPr>
        <w:t>3</w:t>
      </w:r>
      <w:r>
        <w:rPr>
          <w:szCs w:val="21"/>
        </w:rPr>
        <w:t>）</w:t>
      </w:r>
      <w:r w:rsidR="008A7053" w:rsidRPr="007A2C8E">
        <w:rPr>
          <w:rFonts w:hint="eastAsia"/>
          <w:szCs w:val="21"/>
        </w:rPr>
        <w:t>与宗法权力等血缘关系权力有根深蒂固的联系。</w:t>
      </w:r>
    </w:p>
    <w:p w:rsidR="008A7053" w:rsidRPr="007A2C8E" w:rsidRDefault="007F2753" w:rsidP="002120F8">
      <w:pPr>
        <w:spacing w:line="360" w:lineRule="auto"/>
        <w:ind w:firstLineChars="200" w:firstLine="420"/>
        <w:rPr>
          <w:rFonts w:hint="eastAsia"/>
          <w:szCs w:val="21"/>
        </w:rPr>
      </w:pPr>
      <w:r>
        <w:rPr>
          <w:szCs w:val="21"/>
        </w:rPr>
        <w:t>（</w:t>
      </w:r>
      <w:r>
        <w:rPr>
          <w:szCs w:val="21"/>
        </w:rPr>
        <w:t>4</w:t>
      </w:r>
      <w:r>
        <w:rPr>
          <w:szCs w:val="21"/>
        </w:rPr>
        <w:t>）</w:t>
      </w:r>
      <w:r w:rsidR="008A7053" w:rsidRPr="007A2C8E">
        <w:rPr>
          <w:rFonts w:hint="eastAsia"/>
          <w:szCs w:val="21"/>
        </w:rPr>
        <w:t>政治权力与经济权力相结合。</w:t>
      </w:r>
    </w:p>
    <w:p w:rsidR="008A7053" w:rsidRPr="007A2C8E" w:rsidRDefault="008A7053" w:rsidP="002120F8">
      <w:pPr>
        <w:spacing w:line="360" w:lineRule="auto"/>
        <w:ind w:firstLineChars="200" w:firstLine="420"/>
        <w:rPr>
          <w:rFonts w:hint="eastAsia"/>
          <w:szCs w:val="21"/>
        </w:rPr>
      </w:pPr>
      <w:r w:rsidRPr="007A2C8E">
        <w:rPr>
          <w:szCs w:val="21"/>
        </w:rPr>
        <w:t>2</w:t>
      </w:r>
      <w:r w:rsidR="00E506EE">
        <w:rPr>
          <w:szCs w:val="21"/>
        </w:rPr>
        <w:t>．</w:t>
      </w:r>
      <w:r w:rsidRPr="007A2C8E">
        <w:rPr>
          <w:rFonts w:hint="eastAsia"/>
          <w:szCs w:val="21"/>
        </w:rPr>
        <w:t>现代社会的领导权力</w:t>
      </w:r>
    </w:p>
    <w:p w:rsidR="008A7053" w:rsidRPr="007A2C8E" w:rsidRDefault="008A7053" w:rsidP="002120F8">
      <w:pPr>
        <w:spacing w:line="360" w:lineRule="auto"/>
        <w:ind w:firstLineChars="200" w:firstLine="420"/>
        <w:rPr>
          <w:rFonts w:hint="eastAsia"/>
          <w:szCs w:val="21"/>
        </w:rPr>
      </w:pPr>
      <w:r w:rsidRPr="007A2C8E">
        <w:rPr>
          <w:rFonts w:hint="eastAsia"/>
          <w:szCs w:val="21"/>
        </w:rPr>
        <w:t>现代社会的领导权力是与现代工业社会相适应的领导权力，其与传统社会时期的领导权力相比，具有自身鲜明的特点：</w:t>
      </w:r>
    </w:p>
    <w:p w:rsidR="008A7053" w:rsidRPr="007A2C8E" w:rsidRDefault="007F2753" w:rsidP="002120F8">
      <w:pPr>
        <w:spacing w:line="360" w:lineRule="auto"/>
        <w:ind w:firstLineChars="200" w:firstLine="420"/>
        <w:rPr>
          <w:rFonts w:hint="eastAsia"/>
          <w:szCs w:val="21"/>
        </w:rPr>
      </w:pPr>
      <w:r>
        <w:rPr>
          <w:szCs w:val="21"/>
        </w:rPr>
        <w:t>（</w:t>
      </w:r>
      <w:r>
        <w:rPr>
          <w:szCs w:val="21"/>
        </w:rPr>
        <w:t>1</w:t>
      </w:r>
      <w:r>
        <w:rPr>
          <w:szCs w:val="21"/>
        </w:rPr>
        <w:t>）</w:t>
      </w:r>
      <w:r w:rsidR="008A7053" w:rsidRPr="007A2C8E">
        <w:rPr>
          <w:rFonts w:hint="eastAsia"/>
          <w:szCs w:val="21"/>
        </w:rPr>
        <w:t>自主性非常明显，社会管理职能日益突出。</w:t>
      </w:r>
    </w:p>
    <w:p w:rsidR="008A7053" w:rsidRPr="007A2C8E" w:rsidRDefault="007F2753" w:rsidP="002120F8">
      <w:pPr>
        <w:spacing w:line="360" w:lineRule="auto"/>
        <w:ind w:firstLineChars="200" w:firstLine="420"/>
        <w:rPr>
          <w:rFonts w:hint="eastAsia"/>
          <w:szCs w:val="21"/>
        </w:rPr>
      </w:pPr>
      <w:r>
        <w:rPr>
          <w:szCs w:val="21"/>
        </w:rPr>
        <w:t>（</w:t>
      </w:r>
      <w:r>
        <w:rPr>
          <w:szCs w:val="21"/>
        </w:rPr>
        <w:t>2</w:t>
      </w:r>
      <w:r>
        <w:rPr>
          <w:szCs w:val="21"/>
        </w:rPr>
        <w:t>）</w:t>
      </w:r>
      <w:r w:rsidR="008A7053" w:rsidRPr="007A2C8E">
        <w:rPr>
          <w:rFonts w:hint="eastAsia"/>
          <w:szCs w:val="21"/>
        </w:rPr>
        <w:t>不仅实现了同外部权力的分离，而且其内部的功能分化也日益加快。</w:t>
      </w:r>
    </w:p>
    <w:p w:rsidR="008A7053" w:rsidRPr="007A2C8E" w:rsidRDefault="007F2753" w:rsidP="002120F8">
      <w:pPr>
        <w:spacing w:line="360" w:lineRule="auto"/>
        <w:ind w:firstLineChars="200" w:firstLine="420"/>
        <w:rPr>
          <w:rFonts w:hint="eastAsia"/>
          <w:szCs w:val="21"/>
        </w:rPr>
      </w:pPr>
      <w:r>
        <w:rPr>
          <w:szCs w:val="21"/>
        </w:rPr>
        <w:t>（</w:t>
      </w:r>
      <w:r>
        <w:rPr>
          <w:szCs w:val="21"/>
        </w:rPr>
        <w:t>3</w:t>
      </w:r>
      <w:r>
        <w:rPr>
          <w:szCs w:val="21"/>
        </w:rPr>
        <w:t>）</w:t>
      </w:r>
      <w:r w:rsidR="008A7053" w:rsidRPr="007A2C8E">
        <w:rPr>
          <w:rFonts w:hint="eastAsia"/>
          <w:szCs w:val="21"/>
        </w:rPr>
        <w:t>逐渐体现出典型的法理型特征。</w:t>
      </w:r>
    </w:p>
    <w:p w:rsidR="008A7053" w:rsidRPr="007A2C8E" w:rsidRDefault="008A7053" w:rsidP="002120F8">
      <w:pPr>
        <w:spacing w:line="360" w:lineRule="auto"/>
        <w:ind w:firstLineChars="200" w:firstLine="420"/>
        <w:rPr>
          <w:rFonts w:hint="eastAsia"/>
          <w:szCs w:val="21"/>
        </w:rPr>
      </w:pPr>
      <w:r w:rsidRPr="007A2C8E">
        <w:rPr>
          <w:szCs w:val="21"/>
        </w:rPr>
        <w:t>3</w:t>
      </w:r>
      <w:r w:rsidR="00E506EE">
        <w:rPr>
          <w:szCs w:val="21"/>
        </w:rPr>
        <w:t>．</w:t>
      </w:r>
      <w:r w:rsidRPr="007A2C8E">
        <w:rPr>
          <w:rFonts w:hint="eastAsia"/>
          <w:szCs w:val="21"/>
        </w:rPr>
        <w:t>社会转型期的领导权力</w:t>
      </w:r>
    </w:p>
    <w:p w:rsidR="008A7053" w:rsidRPr="007A2C8E" w:rsidRDefault="008A7053" w:rsidP="002120F8">
      <w:pPr>
        <w:spacing w:line="360" w:lineRule="auto"/>
        <w:ind w:firstLineChars="200" w:firstLine="420"/>
        <w:rPr>
          <w:rFonts w:hint="eastAsia"/>
          <w:szCs w:val="21"/>
        </w:rPr>
      </w:pPr>
      <w:r w:rsidRPr="007A2C8E">
        <w:rPr>
          <w:rFonts w:hint="eastAsia"/>
          <w:szCs w:val="21"/>
        </w:rPr>
        <w:t>在转型期社会，行政领导权力的现代性特征与传统性特征盘根错节地交织在一起。这种转变中的社会的领导权力可称为转型期的领导权力。把握转型期领导权力的特征及其发展趋势，对理解发展中国家的行政现代化是很有必要的。</w:t>
      </w:r>
    </w:p>
    <w:p w:rsidR="008A7053" w:rsidRPr="007A2C8E" w:rsidRDefault="00746629" w:rsidP="002120F8">
      <w:pPr>
        <w:spacing w:line="360" w:lineRule="auto"/>
        <w:rPr>
          <w:rFonts w:hint="eastAsia"/>
        </w:rPr>
      </w:pPr>
      <w:r>
        <w:rPr>
          <w:rFonts w:hint="eastAsia"/>
        </w:rPr>
        <w:t>三</w:t>
      </w:r>
      <w:r w:rsidR="008A7053" w:rsidRPr="007A2C8E">
        <w:rPr>
          <w:rFonts w:hint="eastAsia"/>
        </w:rPr>
        <w:t>、领导权力的含义</w:t>
      </w:r>
    </w:p>
    <w:p w:rsidR="008A7053" w:rsidRPr="007A2C8E" w:rsidRDefault="008A7053" w:rsidP="00746629">
      <w:pPr>
        <w:spacing w:line="360" w:lineRule="auto"/>
        <w:rPr>
          <w:rFonts w:hint="eastAsia"/>
          <w:szCs w:val="21"/>
        </w:rPr>
      </w:pPr>
      <w:r w:rsidRPr="007A2C8E">
        <w:rPr>
          <w:rFonts w:hint="eastAsia"/>
        </w:rPr>
        <w:t xml:space="preserve">　</w:t>
      </w:r>
      <w:r w:rsidR="00746629">
        <w:rPr>
          <w:rFonts w:hint="eastAsia"/>
        </w:rPr>
        <w:t xml:space="preserve">  </w:t>
      </w:r>
      <w:r w:rsidRPr="007A2C8E">
        <w:rPr>
          <w:rFonts w:hint="eastAsia"/>
          <w:szCs w:val="21"/>
        </w:rPr>
        <w:t>领导权力就是领导者遵循相关的法律法规，运用多种方法与手段，在实现特定目标的过程中，对被领导者做出一定行为与施行一定影响的能力。这一定义包含的主要内容</w:t>
      </w:r>
      <w:r w:rsidR="00E75B1E">
        <w:rPr>
          <w:rFonts w:hint="eastAsia"/>
          <w:szCs w:val="21"/>
        </w:rPr>
        <w:t>有</w:t>
      </w:r>
      <w:r w:rsidRPr="007A2C8E">
        <w:rPr>
          <w:rFonts w:hint="eastAsia"/>
          <w:szCs w:val="21"/>
        </w:rPr>
        <w:t>：</w:t>
      </w:r>
    </w:p>
    <w:p w:rsidR="008A7053" w:rsidRPr="007A2C8E" w:rsidRDefault="00746629" w:rsidP="002120F8">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领导权力的主体</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领导权力的主体包括党政机构的领导者、企事业单位的领导者以及广大的社会组织中的领导者。</w:t>
      </w:r>
    </w:p>
    <w:p w:rsidR="008A7053" w:rsidRPr="007A2C8E" w:rsidRDefault="00746629"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领导权力的目标</w:t>
      </w:r>
    </w:p>
    <w:p w:rsidR="008A7053" w:rsidRPr="007A2C8E" w:rsidRDefault="008A7053" w:rsidP="002120F8">
      <w:pPr>
        <w:spacing w:line="360" w:lineRule="auto"/>
        <w:ind w:firstLineChars="200" w:firstLine="420"/>
        <w:rPr>
          <w:rFonts w:hint="eastAsia"/>
          <w:szCs w:val="21"/>
        </w:rPr>
      </w:pPr>
      <w:r w:rsidRPr="007A2C8E">
        <w:rPr>
          <w:rFonts w:hint="eastAsia"/>
          <w:szCs w:val="21"/>
        </w:rPr>
        <w:lastRenderedPageBreak/>
        <w:t>国家层面上的领导权力的根本目标是要通过贯彻执行国家法律、法令和各类政策来有效地实现国家意志。在这个根本目标的指引下，每一个组织的领导者都必须制定并完成各自组织内部的分目标。</w:t>
      </w:r>
    </w:p>
    <w:p w:rsidR="008A7053" w:rsidRPr="007A2C8E" w:rsidRDefault="00746629" w:rsidP="002120F8">
      <w:pPr>
        <w:spacing w:line="360" w:lineRule="auto"/>
        <w:ind w:firstLineChars="200" w:firstLine="420"/>
        <w:rPr>
          <w:rFonts w:hint="eastAsia"/>
          <w:szCs w:val="21"/>
        </w:rPr>
      </w:pPr>
      <w:r>
        <w:rPr>
          <w:rFonts w:hint="eastAsia"/>
          <w:szCs w:val="21"/>
        </w:rPr>
        <w:t>3</w:t>
      </w:r>
      <w:r>
        <w:rPr>
          <w:szCs w:val="21"/>
        </w:rPr>
        <w:t>．</w:t>
      </w:r>
      <w:r w:rsidR="008A7053" w:rsidRPr="007A2C8E">
        <w:rPr>
          <w:rFonts w:hint="eastAsia"/>
          <w:szCs w:val="21"/>
        </w:rPr>
        <w:t>领导权力的作用方式</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领导权力的主要作用是推行政令，有强制性和非强制性两种方式。</w:t>
      </w:r>
    </w:p>
    <w:p w:rsidR="008A7053" w:rsidRPr="007A2C8E" w:rsidRDefault="00746629" w:rsidP="002120F8">
      <w:pPr>
        <w:spacing w:line="360" w:lineRule="auto"/>
        <w:ind w:firstLineChars="200" w:firstLine="420"/>
        <w:rPr>
          <w:rFonts w:hint="eastAsia"/>
          <w:szCs w:val="21"/>
        </w:rPr>
      </w:pPr>
      <w:r>
        <w:rPr>
          <w:rFonts w:hint="eastAsia"/>
          <w:szCs w:val="21"/>
        </w:rPr>
        <w:t>4</w:t>
      </w:r>
      <w:r>
        <w:rPr>
          <w:szCs w:val="21"/>
        </w:rPr>
        <w:t>．</w:t>
      </w:r>
      <w:r w:rsidR="008A7053" w:rsidRPr="007A2C8E">
        <w:rPr>
          <w:rFonts w:hint="eastAsia"/>
          <w:szCs w:val="21"/>
        </w:rPr>
        <w:t>领导权力的客体</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领导权力的客体就是那些受到领导活动影响和支配的人们，包括组织成员和领导活动所涉及的社会公众。</w:t>
      </w:r>
    </w:p>
    <w:p w:rsidR="008A7053" w:rsidRPr="007A2C8E" w:rsidRDefault="00746629" w:rsidP="002120F8">
      <w:pPr>
        <w:spacing w:line="360" w:lineRule="auto"/>
        <w:rPr>
          <w:rFonts w:hint="eastAsia"/>
        </w:rPr>
      </w:pPr>
      <w:r>
        <w:rPr>
          <w:rFonts w:hint="eastAsia"/>
        </w:rPr>
        <w:t>四</w:t>
      </w:r>
      <w:r w:rsidRPr="007A2C8E">
        <w:rPr>
          <w:rFonts w:hint="eastAsia"/>
        </w:rPr>
        <w:t>、领导权力的特征</w:t>
      </w:r>
    </w:p>
    <w:p w:rsidR="008A7053" w:rsidRPr="007A2C8E" w:rsidRDefault="008A7053" w:rsidP="002120F8">
      <w:pPr>
        <w:spacing w:line="360" w:lineRule="auto"/>
        <w:ind w:firstLineChars="200" w:firstLine="420"/>
        <w:rPr>
          <w:rFonts w:hint="eastAsia"/>
          <w:szCs w:val="21"/>
        </w:rPr>
      </w:pPr>
      <w:r w:rsidRPr="007A2C8E">
        <w:rPr>
          <w:szCs w:val="21"/>
        </w:rPr>
        <w:t>1</w:t>
      </w:r>
      <w:r w:rsidR="00E506EE">
        <w:rPr>
          <w:szCs w:val="21"/>
        </w:rPr>
        <w:t>．</w:t>
      </w:r>
      <w:r w:rsidRPr="007A2C8E">
        <w:rPr>
          <w:rFonts w:hint="eastAsia"/>
          <w:szCs w:val="21"/>
        </w:rPr>
        <w:t>权力的共性</w:t>
      </w:r>
    </w:p>
    <w:p w:rsidR="008A7053" w:rsidRPr="007A2C8E" w:rsidRDefault="007F2753" w:rsidP="002120F8">
      <w:pPr>
        <w:spacing w:line="360" w:lineRule="auto"/>
        <w:ind w:firstLineChars="200" w:firstLine="420"/>
        <w:rPr>
          <w:rFonts w:hint="eastAsia"/>
          <w:szCs w:val="21"/>
        </w:rPr>
      </w:pPr>
      <w:r>
        <w:rPr>
          <w:szCs w:val="21"/>
        </w:rPr>
        <w:t>（</w:t>
      </w:r>
      <w:r>
        <w:rPr>
          <w:szCs w:val="21"/>
        </w:rPr>
        <w:t>1</w:t>
      </w:r>
      <w:r>
        <w:rPr>
          <w:szCs w:val="21"/>
        </w:rPr>
        <w:t>）</w:t>
      </w:r>
      <w:r w:rsidR="008A7053" w:rsidRPr="007A2C8E">
        <w:rPr>
          <w:rFonts w:hint="eastAsia"/>
          <w:szCs w:val="21"/>
        </w:rPr>
        <w:t>无形性</w:t>
      </w:r>
      <w:r w:rsidR="00EF2D76">
        <w:rPr>
          <w:rFonts w:hint="eastAsia"/>
          <w:szCs w:val="21"/>
        </w:rPr>
        <w:t>；</w:t>
      </w:r>
      <w:r>
        <w:rPr>
          <w:szCs w:val="21"/>
        </w:rPr>
        <w:t>（</w:t>
      </w:r>
      <w:r>
        <w:rPr>
          <w:szCs w:val="21"/>
        </w:rPr>
        <w:t>2</w:t>
      </w:r>
      <w:r>
        <w:rPr>
          <w:szCs w:val="21"/>
        </w:rPr>
        <w:t>）</w:t>
      </w:r>
      <w:r w:rsidR="008A7053" w:rsidRPr="007A2C8E">
        <w:rPr>
          <w:rFonts w:hint="eastAsia"/>
          <w:szCs w:val="21"/>
        </w:rPr>
        <w:t>依附性</w:t>
      </w:r>
      <w:r w:rsidR="00EF2D76">
        <w:rPr>
          <w:rFonts w:hint="eastAsia"/>
          <w:szCs w:val="21"/>
        </w:rPr>
        <w:t>；</w:t>
      </w:r>
      <w:r>
        <w:rPr>
          <w:szCs w:val="21"/>
        </w:rPr>
        <w:t>（</w:t>
      </w:r>
      <w:r>
        <w:rPr>
          <w:szCs w:val="21"/>
        </w:rPr>
        <w:t>3</w:t>
      </w:r>
      <w:r>
        <w:rPr>
          <w:szCs w:val="21"/>
        </w:rPr>
        <w:t>）</w:t>
      </w:r>
      <w:r w:rsidR="00EF2D76">
        <w:rPr>
          <w:rFonts w:hint="eastAsia"/>
          <w:szCs w:val="21"/>
        </w:rPr>
        <w:t>可塑性；</w:t>
      </w:r>
      <w:r>
        <w:rPr>
          <w:szCs w:val="21"/>
        </w:rPr>
        <w:t>（</w:t>
      </w:r>
      <w:r>
        <w:rPr>
          <w:szCs w:val="21"/>
        </w:rPr>
        <w:t>4</w:t>
      </w:r>
      <w:r>
        <w:rPr>
          <w:szCs w:val="21"/>
        </w:rPr>
        <w:t>）</w:t>
      </w:r>
      <w:r w:rsidR="008A7053" w:rsidRPr="007A2C8E">
        <w:rPr>
          <w:rFonts w:hint="eastAsia"/>
          <w:szCs w:val="21"/>
        </w:rPr>
        <w:t>有限性</w:t>
      </w:r>
      <w:r w:rsidR="00EF2D76">
        <w:rPr>
          <w:rFonts w:hint="eastAsia"/>
          <w:szCs w:val="21"/>
        </w:rPr>
        <w:t>；</w:t>
      </w:r>
      <w:r>
        <w:rPr>
          <w:szCs w:val="21"/>
        </w:rPr>
        <w:t>（</w:t>
      </w:r>
      <w:r>
        <w:rPr>
          <w:szCs w:val="21"/>
        </w:rPr>
        <w:t>5</w:t>
      </w:r>
      <w:r>
        <w:rPr>
          <w:szCs w:val="21"/>
        </w:rPr>
        <w:t>）</w:t>
      </w:r>
      <w:r w:rsidR="008A7053" w:rsidRPr="007A2C8E">
        <w:rPr>
          <w:rFonts w:hint="eastAsia"/>
          <w:szCs w:val="21"/>
        </w:rPr>
        <w:t>强制性</w:t>
      </w:r>
      <w:r w:rsidR="00EF2D76">
        <w:rPr>
          <w:rFonts w:hint="eastAsia"/>
          <w:szCs w:val="21"/>
        </w:rPr>
        <w:t>；</w:t>
      </w:r>
      <w:r>
        <w:rPr>
          <w:szCs w:val="21"/>
        </w:rPr>
        <w:t>（</w:t>
      </w:r>
      <w:r>
        <w:rPr>
          <w:szCs w:val="21"/>
        </w:rPr>
        <w:t>6</w:t>
      </w:r>
      <w:r>
        <w:rPr>
          <w:szCs w:val="21"/>
        </w:rPr>
        <w:t>）</w:t>
      </w:r>
      <w:r w:rsidR="008A7053" w:rsidRPr="007A2C8E">
        <w:rPr>
          <w:rFonts w:hint="eastAsia"/>
          <w:szCs w:val="21"/>
        </w:rPr>
        <w:t>目的性</w:t>
      </w:r>
      <w:r w:rsidR="00EF2D76">
        <w:rPr>
          <w:rFonts w:hint="eastAsia"/>
          <w:szCs w:val="21"/>
        </w:rPr>
        <w:t>；</w:t>
      </w:r>
      <w:r>
        <w:rPr>
          <w:szCs w:val="21"/>
        </w:rPr>
        <w:t>（</w:t>
      </w:r>
      <w:r>
        <w:rPr>
          <w:szCs w:val="21"/>
        </w:rPr>
        <w:t>7</w:t>
      </w:r>
      <w:r>
        <w:rPr>
          <w:szCs w:val="21"/>
        </w:rPr>
        <w:t>）</w:t>
      </w:r>
      <w:r w:rsidR="008A7053" w:rsidRPr="007A2C8E">
        <w:rPr>
          <w:rFonts w:hint="eastAsia"/>
          <w:szCs w:val="21"/>
        </w:rPr>
        <w:t>交换性</w:t>
      </w:r>
      <w:r w:rsidR="005F4348">
        <w:rPr>
          <w:rFonts w:hint="eastAsia"/>
          <w:szCs w:val="21"/>
        </w:rPr>
        <w:t>；</w:t>
      </w:r>
      <w:r>
        <w:rPr>
          <w:szCs w:val="21"/>
        </w:rPr>
        <w:t>（</w:t>
      </w:r>
      <w:r>
        <w:rPr>
          <w:szCs w:val="21"/>
        </w:rPr>
        <w:t>8</w:t>
      </w:r>
      <w:r>
        <w:rPr>
          <w:szCs w:val="21"/>
        </w:rPr>
        <w:t>）</w:t>
      </w:r>
      <w:r w:rsidR="008A7053" w:rsidRPr="007A2C8E">
        <w:rPr>
          <w:rFonts w:hint="eastAsia"/>
          <w:szCs w:val="21"/>
        </w:rPr>
        <w:t>垄断性</w:t>
      </w:r>
      <w:r w:rsidR="00EF2D76">
        <w:rPr>
          <w:rFonts w:hint="eastAsia"/>
          <w:szCs w:val="21"/>
        </w:rPr>
        <w:t>；</w:t>
      </w:r>
      <w:r>
        <w:rPr>
          <w:szCs w:val="21"/>
        </w:rPr>
        <w:t>（</w:t>
      </w:r>
      <w:r>
        <w:rPr>
          <w:szCs w:val="21"/>
        </w:rPr>
        <w:t>9</w:t>
      </w:r>
      <w:r>
        <w:rPr>
          <w:szCs w:val="21"/>
        </w:rPr>
        <w:t>）</w:t>
      </w:r>
      <w:r w:rsidR="008A7053" w:rsidRPr="007A2C8E">
        <w:rPr>
          <w:rFonts w:hint="eastAsia"/>
          <w:szCs w:val="21"/>
        </w:rPr>
        <w:t>诱惑性。</w:t>
      </w:r>
    </w:p>
    <w:p w:rsidR="008A7053" w:rsidRPr="007A2C8E" w:rsidRDefault="008A7053" w:rsidP="002120F8">
      <w:pPr>
        <w:spacing w:line="360" w:lineRule="auto"/>
        <w:ind w:firstLineChars="200" w:firstLine="420"/>
        <w:rPr>
          <w:rFonts w:hint="eastAsia"/>
          <w:szCs w:val="21"/>
        </w:rPr>
      </w:pPr>
      <w:r w:rsidRPr="007A2C8E">
        <w:rPr>
          <w:szCs w:val="21"/>
        </w:rPr>
        <w:t>2</w:t>
      </w:r>
      <w:r w:rsidR="00E506EE">
        <w:rPr>
          <w:szCs w:val="21"/>
        </w:rPr>
        <w:t>．</w:t>
      </w:r>
      <w:r w:rsidRPr="007A2C8E">
        <w:rPr>
          <w:rFonts w:hint="eastAsia"/>
          <w:szCs w:val="21"/>
        </w:rPr>
        <w:t>领导权力的特殊性</w:t>
      </w:r>
    </w:p>
    <w:p w:rsidR="008A7053" w:rsidRPr="007A2C8E" w:rsidRDefault="007F2753" w:rsidP="002120F8">
      <w:pPr>
        <w:spacing w:line="360" w:lineRule="auto"/>
        <w:ind w:firstLineChars="200" w:firstLine="420"/>
        <w:rPr>
          <w:rFonts w:hint="eastAsia"/>
          <w:szCs w:val="21"/>
        </w:rPr>
      </w:pPr>
      <w:r>
        <w:rPr>
          <w:szCs w:val="21"/>
        </w:rPr>
        <w:t>（</w:t>
      </w:r>
      <w:r>
        <w:rPr>
          <w:szCs w:val="21"/>
        </w:rPr>
        <w:t>1</w:t>
      </w:r>
      <w:r>
        <w:rPr>
          <w:szCs w:val="21"/>
        </w:rPr>
        <w:t>）</w:t>
      </w:r>
      <w:r w:rsidR="008A7053" w:rsidRPr="007A2C8E">
        <w:rPr>
          <w:rFonts w:hint="eastAsia"/>
          <w:szCs w:val="21"/>
        </w:rPr>
        <w:t>载体的确定性。领导权力往往以特定的组织机构为载体。</w:t>
      </w:r>
    </w:p>
    <w:p w:rsidR="008A7053" w:rsidRPr="007A2C8E" w:rsidRDefault="007F2753" w:rsidP="002120F8">
      <w:pPr>
        <w:spacing w:line="360" w:lineRule="auto"/>
        <w:ind w:firstLineChars="200" w:firstLine="420"/>
        <w:rPr>
          <w:rFonts w:hint="eastAsia"/>
          <w:szCs w:val="21"/>
        </w:rPr>
      </w:pPr>
      <w:r>
        <w:rPr>
          <w:szCs w:val="21"/>
        </w:rPr>
        <w:t>（</w:t>
      </w:r>
      <w:r>
        <w:rPr>
          <w:szCs w:val="21"/>
        </w:rPr>
        <w:t>2</w:t>
      </w:r>
      <w:r>
        <w:rPr>
          <w:szCs w:val="21"/>
        </w:rPr>
        <w:t>）</w:t>
      </w:r>
      <w:r w:rsidR="008A7053" w:rsidRPr="007A2C8E">
        <w:rPr>
          <w:rFonts w:hint="eastAsia"/>
          <w:szCs w:val="21"/>
        </w:rPr>
        <w:t>职责范围的限制性以及职权层级性。</w:t>
      </w:r>
    </w:p>
    <w:p w:rsidR="008A7053" w:rsidRPr="007A2C8E" w:rsidRDefault="007F2753" w:rsidP="002120F8">
      <w:pPr>
        <w:spacing w:line="360" w:lineRule="auto"/>
        <w:ind w:firstLineChars="200" w:firstLine="420"/>
        <w:rPr>
          <w:rFonts w:hint="eastAsia"/>
          <w:szCs w:val="21"/>
        </w:rPr>
      </w:pPr>
      <w:r>
        <w:rPr>
          <w:szCs w:val="21"/>
        </w:rPr>
        <w:t>（</w:t>
      </w:r>
      <w:r>
        <w:rPr>
          <w:szCs w:val="21"/>
        </w:rPr>
        <w:t>3</w:t>
      </w:r>
      <w:r>
        <w:rPr>
          <w:szCs w:val="21"/>
        </w:rPr>
        <w:t>）</w:t>
      </w:r>
      <w:r w:rsidR="008A7053" w:rsidRPr="007A2C8E">
        <w:rPr>
          <w:rFonts w:hint="eastAsia"/>
          <w:szCs w:val="21"/>
        </w:rPr>
        <w:t>领导权力的强制力往往具有强大的组织保障和资源保障。</w:t>
      </w:r>
    </w:p>
    <w:p w:rsidR="008A7053" w:rsidRPr="007A2C8E" w:rsidRDefault="005F4348" w:rsidP="002120F8">
      <w:pPr>
        <w:spacing w:line="360" w:lineRule="auto"/>
        <w:ind w:firstLineChars="200" w:firstLine="420"/>
        <w:rPr>
          <w:rFonts w:hint="eastAsia"/>
          <w:szCs w:val="21"/>
        </w:rPr>
      </w:pPr>
      <w:r>
        <w:rPr>
          <w:szCs w:val="21"/>
        </w:rPr>
        <w:t>（</w:t>
      </w:r>
      <w:r>
        <w:rPr>
          <w:rFonts w:hint="eastAsia"/>
          <w:szCs w:val="21"/>
        </w:rPr>
        <w:t>4</w:t>
      </w:r>
      <w:r>
        <w:rPr>
          <w:szCs w:val="21"/>
        </w:rPr>
        <w:t>）</w:t>
      </w:r>
      <w:r w:rsidR="008A7053" w:rsidRPr="007A2C8E">
        <w:rPr>
          <w:rFonts w:hint="eastAsia"/>
          <w:szCs w:val="21"/>
        </w:rPr>
        <w:t>目的的复杂性</w:t>
      </w:r>
      <w:r w:rsidR="00C560A3">
        <w:rPr>
          <w:rFonts w:hint="eastAsia"/>
          <w:szCs w:val="21"/>
        </w:rPr>
        <w:t>。</w:t>
      </w:r>
      <w:r w:rsidR="008A7053" w:rsidRPr="007A2C8E">
        <w:rPr>
          <w:rFonts w:hint="eastAsia"/>
          <w:szCs w:val="21"/>
        </w:rPr>
        <w:t>领导权力的目的往往是结合了组织目标与领导个人目标的复合体。这一特征又决定了领导权力具有交易的可行性以及以公共目标换取个人目标的诱惑性。</w:t>
      </w:r>
    </w:p>
    <w:p w:rsidR="008A7053" w:rsidRPr="007A2C8E" w:rsidRDefault="007F2753" w:rsidP="002120F8">
      <w:pPr>
        <w:spacing w:line="360" w:lineRule="auto"/>
        <w:ind w:firstLineChars="200" w:firstLine="420"/>
        <w:rPr>
          <w:rFonts w:hint="eastAsia"/>
          <w:szCs w:val="21"/>
        </w:rPr>
      </w:pPr>
      <w:r>
        <w:rPr>
          <w:szCs w:val="21"/>
        </w:rPr>
        <w:t>（</w:t>
      </w:r>
      <w:r>
        <w:rPr>
          <w:szCs w:val="21"/>
        </w:rPr>
        <w:t>5</w:t>
      </w:r>
      <w:r>
        <w:rPr>
          <w:szCs w:val="21"/>
        </w:rPr>
        <w:t>）</w:t>
      </w:r>
      <w:r w:rsidR="008A7053" w:rsidRPr="007A2C8E">
        <w:rPr>
          <w:rFonts w:hint="eastAsia"/>
          <w:szCs w:val="21"/>
        </w:rPr>
        <w:t>高度的垄断性。领导职责范围的限定性以及资源的稀缺性决定了领导权力具有高度的垄断性，这是领导权力异化的主要原因之一。</w:t>
      </w:r>
    </w:p>
    <w:p w:rsidR="008A7053" w:rsidRPr="007A2C8E" w:rsidRDefault="00746629" w:rsidP="002120F8">
      <w:pPr>
        <w:spacing w:line="360" w:lineRule="auto"/>
        <w:rPr>
          <w:rFonts w:hint="eastAsia"/>
        </w:rPr>
      </w:pPr>
      <w:r>
        <w:rPr>
          <w:rFonts w:hint="eastAsia"/>
        </w:rPr>
        <w:t>五</w:t>
      </w:r>
      <w:r w:rsidR="008A7053" w:rsidRPr="007A2C8E">
        <w:rPr>
          <w:rFonts w:hint="eastAsia"/>
        </w:rPr>
        <w:t>、领导权力的结构</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领导权力的结构是指领导权力的各种构成要素依附于一定的组织机构，并且进行有序性活动的过程中形成的静态结构与动态结构的总称。</w:t>
      </w:r>
    </w:p>
    <w:p w:rsidR="008A7053" w:rsidRPr="007A2C8E" w:rsidRDefault="00746629" w:rsidP="002120F8">
      <w:pPr>
        <w:spacing w:line="360" w:lineRule="auto"/>
        <w:ind w:firstLineChars="200" w:firstLine="420"/>
        <w:rPr>
          <w:rFonts w:hint="eastAsia"/>
        </w:rPr>
      </w:pPr>
      <w:r>
        <w:rPr>
          <w:rFonts w:hint="eastAsia"/>
        </w:rPr>
        <w:t>1</w:t>
      </w:r>
      <w:r>
        <w:rPr>
          <w:szCs w:val="21"/>
        </w:rPr>
        <w:t>．</w:t>
      </w:r>
      <w:r w:rsidR="008A7053" w:rsidRPr="007A2C8E">
        <w:rPr>
          <w:rFonts w:hint="eastAsia"/>
        </w:rPr>
        <w:t>领导权力的静态结构</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领导权力主体</w:t>
      </w:r>
    </w:p>
    <w:p w:rsidR="00EF2D76" w:rsidRPr="007A2C8E" w:rsidRDefault="008A7053" w:rsidP="002120F8">
      <w:pPr>
        <w:spacing w:line="360" w:lineRule="auto"/>
        <w:ind w:firstLineChars="200" w:firstLine="420"/>
        <w:rPr>
          <w:rFonts w:hint="eastAsia"/>
          <w:szCs w:val="21"/>
        </w:rPr>
      </w:pPr>
      <w:r w:rsidRPr="007A2C8E">
        <w:rPr>
          <w:rFonts w:hint="eastAsia"/>
          <w:szCs w:val="21"/>
        </w:rPr>
        <w:t>领导权力主体是指国家党政机关、企事业单位与社会组织的各级领导者，是在确定领导目标、履行领导职能、取得领导绩效过程中起主导作用的人或集团。</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领导权力客体</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领导权力客体是指领导权力作用的对象，即指领导活动中的被领导者。</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领导权力载体</w:t>
      </w:r>
    </w:p>
    <w:p w:rsidR="008A7053" w:rsidRPr="007A2C8E" w:rsidRDefault="008A7053" w:rsidP="002120F8">
      <w:pPr>
        <w:spacing w:line="360" w:lineRule="auto"/>
        <w:ind w:firstLineChars="200" w:firstLine="420"/>
        <w:rPr>
          <w:rFonts w:hint="eastAsia"/>
          <w:szCs w:val="21"/>
        </w:rPr>
      </w:pPr>
      <w:r w:rsidRPr="007A2C8E">
        <w:rPr>
          <w:rFonts w:hint="eastAsia"/>
          <w:szCs w:val="21"/>
        </w:rPr>
        <w:lastRenderedPageBreak/>
        <w:t>领导权力的载体是指领导权力赖以存在和运行的组织依托和制度体系。这种组织结构大致在纵向与横向两个方向上展开，同时这两个方向又相互交织，彼此渗透。</w:t>
      </w:r>
    </w:p>
    <w:p w:rsidR="008A7053" w:rsidRPr="007A2C8E" w:rsidRDefault="00746629" w:rsidP="002120F8">
      <w:pPr>
        <w:spacing w:line="360" w:lineRule="auto"/>
        <w:ind w:firstLineChars="200" w:firstLine="420"/>
        <w:rPr>
          <w:rFonts w:hint="eastAsia"/>
        </w:rPr>
      </w:pPr>
      <w:r>
        <w:rPr>
          <w:rFonts w:hint="eastAsia"/>
        </w:rPr>
        <w:t>2</w:t>
      </w:r>
      <w:r>
        <w:rPr>
          <w:szCs w:val="21"/>
        </w:rPr>
        <w:t>．</w:t>
      </w:r>
      <w:r w:rsidR="008A7053" w:rsidRPr="007A2C8E">
        <w:rPr>
          <w:rFonts w:hint="eastAsia"/>
        </w:rPr>
        <w:t>领导权力的动态结构</w:t>
      </w:r>
    </w:p>
    <w:p w:rsidR="0048584B" w:rsidRPr="007A2C8E" w:rsidRDefault="008A7053" w:rsidP="002120F8">
      <w:pPr>
        <w:spacing w:line="360" w:lineRule="auto"/>
        <w:ind w:firstLineChars="200" w:firstLine="420"/>
        <w:rPr>
          <w:rFonts w:hint="eastAsia"/>
          <w:szCs w:val="21"/>
        </w:rPr>
      </w:pPr>
      <w:r w:rsidRPr="007A2C8E">
        <w:rPr>
          <w:rFonts w:hint="eastAsia"/>
          <w:szCs w:val="21"/>
        </w:rPr>
        <w:t>领导权力的动态结构是由领导权力作用的方向、方式、轨道、层次、时间和结果等要素结合在一起所构成的权力运行模式，这种运行模式赋予领导权力的静态结构以生动的实际内容。</w:t>
      </w:r>
    </w:p>
    <w:p w:rsidR="008A7053" w:rsidRPr="007A2C8E" w:rsidRDefault="00746629" w:rsidP="002120F8">
      <w:pPr>
        <w:spacing w:line="360" w:lineRule="auto"/>
        <w:rPr>
          <w:rFonts w:hint="eastAsia"/>
        </w:rPr>
      </w:pPr>
      <w:r>
        <w:rPr>
          <w:rFonts w:hint="eastAsia"/>
        </w:rPr>
        <w:t>六</w:t>
      </w:r>
      <w:r w:rsidR="008A7053" w:rsidRPr="007A2C8E">
        <w:rPr>
          <w:rFonts w:hint="eastAsia"/>
        </w:rPr>
        <w:t>、领导权力的合理划分与配置</w:t>
      </w:r>
    </w:p>
    <w:p w:rsidR="008A7053" w:rsidRPr="007A2C8E" w:rsidRDefault="00746629" w:rsidP="002120F8">
      <w:pPr>
        <w:spacing w:line="360" w:lineRule="auto"/>
        <w:ind w:firstLineChars="200" w:firstLine="420"/>
        <w:rPr>
          <w:rFonts w:hint="eastAsia"/>
        </w:rPr>
      </w:pPr>
      <w:r>
        <w:rPr>
          <w:rFonts w:hint="eastAsia"/>
        </w:rPr>
        <w:t>1</w:t>
      </w:r>
      <w:r>
        <w:rPr>
          <w:szCs w:val="21"/>
        </w:rPr>
        <w:t>．</w:t>
      </w:r>
      <w:r w:rsidR="008A7053" w:rsidRPr="007A2C8E">
        <w:rPr>
          <w:rFonts w:hint="eastAsia"/>
        </w:rPr>
        <w:t>影响领导权力的合理划分与配置的宏观要素</w:t>
      </w:r>
    </w:p>
    <w:p w:rsidR="008A7053" w:rsidRPr="007A2C8E" w:rsidRDefault="008A7053" w:rsidP="002120F8">
      <w:pPr>
        <w:spacing w:line="360" w:lineRule="auto"/>
        <w:ind w:firstLineChars="200" w:firstLine="420"/>
        <w:rPr>
          <w:rFonts w:hint="eastAsia"/>
          <w:szCs w:val="21"/>
        </w:rPr>
      </w:pPr>
      <w:r w:rsidRPr="007A2C8E">
        <w:rPr>
          <w:rFonts w:hint="eastAsia"/>
          <w:szCs w:val="21"/>
        </w:rPr>
        <w:t>这主要是从与社会大系统诸要素的互动中探索领导权力的合理划分与配置。</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国家政治制度</w:t>
      </w:r>
    </w:p>
    <w:p w:rsidR="008A7053" w:rsidRPr="007A2C8E" w:rsidRDefault="008A7053" w:rsidP="002120F8">
      <w:pPr>
        <w:spacing w:line="360" w:lineRule="auto"/>
        <w:ind w:firstLineChars="200" w:firstLine="420"/>
        <w:rPr>
          <w:rFonts w:hint="eastAsia"/>
          <w:szCs w:val="21"/>
        </w:rPr>
      </w:pPr>
      <w:r w:rsidRPr="007A2C8E">
        <w:rPr>
          <w:rFonts w:hint="eastAsia"/>
          <w:szCs w:val="21"/>
        </w:rPr>
        <w:t>国家政治制度即国家政治体制，通常是指取得政权的统治阶级采取何种形式组织政权。它包括国家的管理形式、结构形式、选举制度、政治权利的运行制度等。公共部门的领导权力服从国家政治制度是权力划分的基础。需要注意的是，领导权力的划分与配置必须与司法机关权力的配置与运用相配套。</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公民权利的保障</w:t>
      </w:r>
    </w:p>
    <w:p w:rsidR="008A7053" w:rsidRPr="007A2C8E" w:rsidRDefault="008A7053" w:rsidP="002120F8">
      <w:pPr>
        <w:spacing w:line="360" w:lineRule="auto"/>
        <w:ind w:firstLineChars="200" w:firstLine="420"/>
        <w:rPr>
          <w:rFonts w:hint="eastAsia"/>
          <w:szCs w:val="21"/>
        </w:rPr>
      </w:pPr>
      <w:r w:rsidRPr="007A2C8E">
        <w:rPr>
          <w:rFonts w:hint="eastAsia"/>
          <w:szCs w:val="21"/>
        </w:rPr>
        <w:t>公共部门的领导权力根本而言是一种公共权力，领导权力与公民权利是相互联系、相互促进和相互制衡的。所以，合理划分与配置领导权力，从而创造一个独立、民主、宽松、自主的气氛是保障公民权利充分实现的重要条件，也是社会发展现代化的必然要求。</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社会经济结构</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领导权力的合理划分与配置必须与社会经济结构相适应</w:t>
      </w:r>
      <w:r w:rsidR="0048584B">
        <w:rPr>
          <w:rFonts w:hint="eastAsia"/>
          <w:szCs w:val="21"/>
        </w:rPr>
        <w:t>，</w:t>
      </w:r>
      <w:r w:rsidRPr="007A2C8E">
        <w:rPr>
          <w:rFonts w:hint="eastAsia"/>
          <w:szCs w:val="21"/>
        </w:rPr>
        <w:t>否则便会带来变革甚至革命。</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民族传统文化</w:t>
      </w:r>
    </w:p>
    <w:p w:rsidR="008A7053" w:rsidRPr="007A2C8E" w:rsidRDefault="008A7053" w:rsidP="002120F8">
      <w:pPr>
        <w:spacing w:line="360" w:lineRule="auto"/>
        <w:ind w:firstLineChars="200" w:firstLine="420"/>
        <w:rPr>
          <w:rFonts w:hint="eastAsia"/>
          <w:szCs w:val="21"/>
        </w:rPr>
      </w:pPr>
      <w:r w:rsidRPr="007A2C8E">
        <w:rPr>
          <w:rFonts w:hint="eastAsia"/>
          <w:szCs w:val="21"/>
        </w:rPr>
        <w:t>民族传统文化主要是指一个国家或民族共同体，在长期的历史发展过程中形成的共同的政治观念、价值观念与心理倾向等。民族传统文化对行政领导权力的划分与配置起着长久的、潜在的、无形的与不可估量的影响。</w:t>
      </w:r>
    </w:p>
    <w:p w:rsidR="008A7053" w:rsidRPr="007A2C8E" w:rsidRDefault="00746629" w:rsidP="002120F8">
      <w:pPr>
        <w:spacing w:line="360" w:lineRule="auto"/>
        <w:ind w:firstLineChars="200" w:firstLine="420"/>
        <w:rPr>
          <w:rFonts w:hint="eastAsia"/>
        </w:rPr>
      </w:pPr>
      <w:r>
        <w:rPr>
          <w:rFonts w:hint="eastAsia"/>
        </w:rPr>
        <w:t>2</w:t>
      </w:r>
      <w:r>
        <w:rPr>
          <w:szCs w:val="21"/>
        </w:rPr>
        <w:t>．</w:t>
      </w:r>
      <w:r w:rsidR="008A7053" w:rsidRPr="007A2C8E">
        <w:rPr>
          <w:rFonts w:hint="eastAsia"/>
        </w:rPr>
        <w:t>影响领导权力的合理划分与配置的微观要素</w:t>
      </w:r>
    </w:p>
    <w:p w:rsidR="008A7053" w:rsidRPr="007A2C8E" w:rsidRDefault="008A7053" w:rsidP="002120F8">
      <w:pPr>
        <w:spacing w:line="360" w:lineRule="auto"/>
        <w:ind w:firstLineChars="200" w:firstLine="420"/>
        <w:rPr>
          <w:rFonts w:hint="eastAsia"/>
          <w:szCs w:val="21"/>
        </w:rPr>
      </w:pPr>
      <w:r w:rsidRPr="007A2C8E">
        <w:rPr>
          <w:rFonts w:hint="eastAsia"/>
          <w:szCs w:val="21"/>
        </w:rPr>
        <w:t>这主要是从行政系统内部各要素的联系中寻求领导权力的合理划分与配置。</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组织职能的配置</w:t>
      </w:r>
    </w:p>
    <w:p w:rsidR="008A7053" w:rsidRPr="007A2C8E" w:rsidRDefault="008A7053" w:rsidP="002120F8">
      <w:pPr>
        <w:spacing w:line="360" w:lineRule="auto"/>
        <w:ind w:firstLineChars="200" w:firstLine="420"/>
        <w:rPr>
          <w:rFonts w:hint="eastAsia"/>
          <w:szCs w:val="21"/>
        </w:rPr>
      </w:pPr>
      <w:r w:rsidRPr="007A2C8E">
        <w:rPr>
          <w:rFonts w:hint="eastAsia"/>
          <w:szCs w:val="21"/>
        </w:rPr>
        <w:t>组织职能的配置是领导权力的合理划分与配置的基础。所谓组织职能，就是各种组织依法管理国家事务和社会事务过程中所具有的职责与功能。组织职能与领导权力是紧密联系在一起的</w:t>
      </w:r>
      <w:r w:rsidR="00DD0827">
        <w:rPr>
          <w:rFonts w:hint="eastAsia"/>
          <w:szCs w:val="21"/>
        </w:rPr>
        <w:t>，</w:t>
      </w:r>
      <w:r w:rsidRPr="007A2C8E">
        <w:rPr>
          <w:rFonts w:hint="eastAsia"/>
          <w:szCs w:val="21"/>
        </w:rPr>
        <w:t>如果离开了组织职能，而去孤立地研究领导权力的合理划分与配置是不明智的，也</w:t>
      </w:r>
      <w:r w:rsidRPr="007A2C8E">
        <w:rPr>
          <w:rFonts w:hint="eastAsia"/>
          <w:szCs w:val="21"/>
        </w:rPr>
        <w:lastRenderedPageBreak/>
        <w:t>是不科学的。</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组织机构</w:t>
      </w:r>
    </w:p>
    <w:p w:rsidR="008A7053" w:rsidRPr="007A2C8E" w:rsidRDefault="008A7053" w:rsidP="002120F8">
      <w:pPr>
        <w:spacing w:line="360" w:lineRule="auto"/>
        <w:ind w:firstLineChars="200" w:firstLine="420"/>
        <w:rPr>
          <w:rFonts w:hint="eastAsia"/>
          <w:szCs w:val="21"/>
        </w:rPr>
      </w:pPr>
      <w:r w:rsidRPr="007A2C8E">
        <w:rPr>
          <w:rFonts w:hint="eastAsia"/>
          <w:szCs w:val="21"/>
        </w:rPr>
        <w:t>组织机构是领导权力合理划分与配置的载体。领导权力是组织机构建立的依据，组织设置的合理程度，影响着领导权力划分与配置的科学程度。</w:t>
      </w:r>
    </w:p>
    <w:p w:rsidR="008A7053" w:rsidRPr="007A2C8E" w:rsidRDefault="00746629"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组织人员</w:t>
      </w:r>
    </w:p>
    <w:p w:rsidR="008A7053" w:rsidRPr="007A2C8E" w:rsidRDefault="008A7053" w:rsidP="002120F8">
      <w:pPr>
        <w:spacing w:line="360" w:lineRule="auto"/>
        <w:ind w:firstLineChars="200" w:firstLine="420"/>
        <w:rPr>
          <w:rFonts w:hint="eastAsia"/>
          <w:szCs w:val="21"/>
        </w:rPr>
      </w:pPr>
      <w:r w:rsidRPr="007A2C8E">
        <w:rPr>
          <w:rFonts w:hint="eastAsia"/>
          <w:szCs w:val="21"/>
        </w:rPr>
        <w:t>组织人员是领导权力运行的主体。组织是由组织人员组成的，没有组织人员，组织与领导权力便全部失去了存在的意义。领导权力的划分与配置必须与组织人员的素质水平相适应。</w:t>
      </w:r>
    </w:p>
    <w:p w:rsidR="008A7053" w:rsidRPr="007A2C8E" w:rsidRDefault="00762AE2" w:rsidP="002120F8">
      <w:pPr>
        <w:spacing w:line="360" w:lineRule="auto"/>
        <w:ind w:firstLineChars="200" w:firstLine="420"/>
        <w:rPr>
          <w:rFonts w:hint="eastAsia"/>
          <w:szCs w:val="21"/>
        </w:rPr>
      </w:pPr>
      <w:r>
        <w:rPr>
          <w:rFonts w:hint="eastAsia"/>
          <w:szCs w:val="21"/>
        </w:rPr>
        <w:t>总之</w:t>
      </w:r>
      <w:r w:rsidR="008A7053" w:rsidRPr="007A2C8E">
        <w:rPr>
          <w:rFonts w:hint="eastAsia"/>
          <w:szCs w:val="21"/>
        </w:rPr>
        <w:t>，领导权力的划分与配置必须与社会大系统相适应，并充分考虑领导系统内部的各种要素，从而把各种要素相互融合与协调，才能达到领导权力划分与配置的科学化与合理化。</w:t>
      </w:r>
    </w:p>
    <w:p w:rsidR="008A7053" w:rsidRPr="007A2C8E" w:rsidRDefault="002D67E6" w:rsidP="002120F8">
      <w:pPr>
        <w:spacing w:line="360" w:lineRule="auto"/>
        <w:rPr>
          <w:rFonts w:hint="eastAsia"/>
        </w:rPr>
      </w:pPr>
      <w:r>
        <w:rPr>
          <w:rFonts w:hint="eastAsia"/>
        </w:rPr>
        <w:t>七</w:t>
      </w:r>
      <w:r w:rsidR="008A7053" w:rsidRPr="007A2C8E">
        <w:rPr>
          <w:rFonts w:hint="eastAsia"/>
        </w:rPr>
        <w:t>、领导权力运行的原则</w:t>
      </w:r>
    </w:p>
    <w:p w:rsidR="008A7053" w:rsidRPr="007A2C8E" w:rsidRDefault="002D67E6" w:rsidP="00762AE2">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正当性原则</w:t>
      </w:r>
      <w:r w:rsidR="00762AE2">
        <w:rPr>
          <w:rFonts w:hint="eastAsia"/>
          <w:szCs w:val="21"/>
        </w:rPr>
        <w:t>；</w:t>
      </w:r>
    </w:p>
    <w:p w:rsidR="008A7053" w:rsidRPr="007A2C8E" w:rsidRDefault="002D67E6" w:rsidP="00762AE2">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可行性原则</w:t>
      </w:r>
      <w:r w:rsidR="00762AE2">
        <w:rPr>
          <w:rFonts w:hint="eastAsia"/>
          <w:szCs w:val="21"/>
        </w:rPr>
        <w:t>；</w:t>
      </w:r>
    </w:p>
    <w:p w:rsidR="008A7053" w:rsidRPr="007A2C8E" w:rsidRDefault="002D67E6" w:rsidP="00762AE2">
      <w:pPr>
        <w:spacing w:line="360" w:lineRule="auto"/>
        <w:ind w:firstLineChars="200" w:firstLine="420"/>
        <w:rPr>
          <w:rFonts w:hint="eastAsia"/>
          <w:szCs w:val="21"/>
        </w:rPr>
      </w:pPr>
      <w:r>
        <w:rPr>
          <w:rFonts w:hint="eastAsia"/>
          <w:szCs w:val="21"/>
        </w:rPr>
        <w:t>3</w:t>
      </w:r>
      <w:r>
        <w:rPr>
          <w:szCs w:val="21"/>
        </w:rPr>
        <w:t>．</w:t>
      </w:r>
      <w:r w:rsidR="008A7053" w:rsidRPr="007A2C8E">
        <w:rPr>
          <w:rFonts w:hint="eastAsia"/>
          <w:szCs w:val="21"/>
        </w:rPr>
        <w:t>民主性原则</w:t>
      </w:r>
      <w:r w:rsidR="00762AE2">
        <w:rPr>
          <w:rFonts w:hint="eastAsia"/>
          <w:szCs w:val="21"/>
        </w:rPr>
        <w:t>；</w:t>
      </w:r>
    </w:p>
    <w:p w:rsidR="008A7053" w:rsidRPr="007A2C8E" w:rsidRDefault="002D67E6" w:rsidP="00762AE2">
      <w:pPr>
        <w:spacing w:line="360" w:lineRule="auto"/>
        <w:ind w:firstLineChars="200" w:firstLine="420"/>
        <w:rPr>
          <w:rFonts w:hint="eastAsia"/>
          <w:szCs w:val="21"/>
        </w:rPr>
      </w:pPr>
      <w:r>
        <w:rPr>
          <w:rFonts w:hint="eastAsia"/>
          <w:szCs w:val="21"/>
        </w:rPr>
        <w:t>4</w:t>
      </w:r>
      <w:r>
        <w:rPr>
          <w:szCs w:val="21"/>
        </w:rPr>
        <w:t>．</w:t>
      </w:r>
      <w:r w:rsidR="008A7053" w:rsidRPr="007A2C8E">
        <w:rPr>
          <w:rFonts w:hint="eastAsia"/>
          <w:szCs w:val="21"/>
        </w:rPr>
        <w:t>效益性原则</w:t>
      </w:r>
      <w:r w:rsidR="00762AE2">
        <w:rPr>
          <w:rFonts w:hint="eastAsia"/>
          <w:szCs w:val="21"/>
        </w:rPr>
        <w:t>；</w:t>
      </w:r>
    </w:p>
    <w:p w:rsidR="008A7053" w:rsidRPr="007A2C8E" w:rsidRDefault="002D67E6" w:rsidP="00762AE2">
      <w:pPr>
        <w:spacing w:line="360" w:lineRule="auto"/>
        <w:ind w:firstLineChars="200" w:firstLine="420"/>
        <w:rPr>
          <w:rFonts w:hint="eastAsia"/>
          <w:szCs w:val="21"/>
        </w:rPr>
      </w:pPr>
      <w:r>
        <w:rPr>
          <w:rFonts w:hint="eastAsia"/>
          <w:szCs w:val="21"/>
        </w:rPr>
        <w:t>5</w:t>
      </w:r>
      <w:r>
        <w:rPr>
          <w:szCs w:val="21"/>
        </w:rPr>
        <w:t>．</w:t>
      </w:r>
      <w:r w:rsidR="008A7053" w:rsidRPr="007A2C8E">
        <w:rPr>
          <w:rFonts w:hint="eastAsia"/>
          <w:szCs w:val="21"/>
        </w:rPr>
        <w:t>权变性原则。</w:t>
      </w:r>
    </w:p>
    <w:p w:rsidR="008A7053" w:rsidRPr="007A2C8E" w:rsidRDefault="002D67E6" w:rsidP="00366DB0">
      <w:pPr>
        <w:spacing w:line="360" w:lineRule="auto"/>
        <w:rPr>
          <w:rFonts w:hint="eastAsia"/>
        </w:rPr>
      </w:pPr>
      <w:r>
        <w:rPr>
          <w:rFonts w:hint="eastAsia"/>
        </w:rPr>
        <w:t>八</w:t>
      </w:r>
      <w:r w:rsidR="008A7053" w:rsidRPr="007A2C8E">
        <w:rPr>
          <w:rFonts w:hint="eastAsia"/>
        </w:rPr>
        <w:t>、领导授权的含义与意义</w:t>
      </w:r>
    </w:p>
    <w:p w:rsidR="008A7053" w:rsidRPr="007A2C8E" w:rsidRDefault="00366DB0" w:rsidP="002120F8">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领导授权的含义</w:t>
      </w:r>
    </w:p>
    <w:p w:rsidR="00763D9C" w:rsidRDefault="008A7053" w:rsidP="002120F8">
      <w:pPr>
        <w:spacing w:line="360" w:lineRule="auto"/>
        <w:ind w:firstLineChars="200" w:firstLine="420"/>
        <w:rPr>
          <w:rFonts w:hint="eastAsia"/>
          <w:szCs w:val="21"/>
        </w:rPr>
      </w:pPr>
      <w:r w:rsidRPr="007A2C8E">
        <w:rPr>
          <w:rFonts w:hint="eastAsia"/>
          <w:szCs w:val="21"/>
        </w:rPr>
        <w:t>领导授权就是在组织系统内部，领导者将组织和人民赋予自己的部分职务权力授予下级行政机关或职能机构，以便下级机关能够在上级的监督下自主地行动和处理行政事务，从而为被授权者提供完成任务所必需的客观条件。</w:t>
      </w:r>
    </w:p>
    <w:p w:rsidR="008A7053" w:rsidRPr="007A2C8E" w:rsidRDefault="00366DB0"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领导授权的意义</w:t>
      </w:r>
    </w:p>
    <w:p w:rsidR="00763D9C" w:rsidRDefault="00366DB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领导科学授权是完成领导任务，实现现代领导目标的需要。</w:t>
      </w:r>
    </w:p>
    <w:p w:rsidR="00763D9C" w:rsidRDefault="00366DB0"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领导科学授权能够锻炼被领导者的能力，增强他们的责任心，调动他们的积极性、主动性与创造性，有助于下属的锻炼、提高和发展，进而提高整个组织的总体水平。</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领导科学授权能够改善上下级的关系，使之更为融洽，从而营造一种团结合作、奋发向上的组织气氛，有利于改善和提高整个组织的效能。</w:t>
      </w:r>
    </w:p>
    <w:p w:rsidR="00157063" w:rsidRDefault="00366DB0" w:rsidP="00366DB0">
      <w:pPr>
        <w:spacing w:line="360" w:lineRule="auto"/>
        <w:rPr>
          <w:rFonts w:hint="eastAsia"/>
        </w:rPr>
      </w:pPr>
      <w:r>
        <w:rPr>
          <w:rFonts w:hint="eastAsia"/>
          <w:szCs w:val="21"/>
        </w:rPr>
        <w:t>九、</w:t>
      </w:r>
      <w:r w:rsidR="008A7053" w:rsidRPr="007A2C8E">
        <w:rPr>
          <w:rFonts w:hint="eastAsia"/>
        </w:rPr>
        <w:t>领导授权的特点与形式</w:t>
      </w:r>
    </w:p>
    <w:p w:rsidR="008A7053" w:rsidRPr="007A2C8E" w:rsidRDefault="00366DB0" w:rsidP="00157063">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领导授权的特点</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领导授权在本质上是组织内部权力分配的特定形式。</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领导授权实际上是领导活动过程的一部分，其核心内容是上级领导给下属分派任</w:t>
      </w:r>
      <w:r w:rsidR="008A7053" w:rsidRPr="007A2C8E">
        <w:rPr>
          <w:rFonts w:hint="eastAsia"/>
          <w:szCs w:val="21"/>
        </w:rPr>
        <w:lastRenderedPageBreak/>
        <w:t>务以及相应的资源配置权限。</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领导授权是一种权责高度统一的行为。</w:t>
      </w:r>
    </w:p>
    <w:p w:rsidR="008A7053" w:rsidRPr="007A2C8E" w:rsidRDefault="00366DB0"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领导授权的形式</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领导授权是一种带有权变色彩的行为，要因时、因地、因人制宜，人们站在不同的角度，根据不同的标准，可以将其分成不同的类型。</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根据在授权时所凭借的媒介的不同，可以将领导授权分为口头授权与书面授权。</w:t>
      </w:r>
      <w:r w:rsidR="008A7053" w:rsidRPr="00763D9C">
        <w:rPr>
          <w:rFonts w:hint="eastAsia"/>
          <w:color w:val="7030A0"/>
          <w:szCs w:val="21"/>
        </w:rPr>
        <w:t>所谓口头授权，是上下级之间以口耳相传的形式进行的工作分配。这种授权形式一般适合临时性与责任较轻的任务。所谓书面授权，是上级领导利用文字形式对下属工作的职责范围、目标任务、组织情况、等级规范、负责办法与处理规程等进行明确规定的授权形式。这种授权形式适合比较正式与长期的任务。</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根据授权的规范性程度的不同，可将领导授权分为正式授权与非正式授权。</w:t>
      </w:r>
      <w:r w:rsidR="008A7053" w:rsidRPr="00763D9C">
        <w:rPr>
          <w:rFonts w:hint="eastAsia"/>
          <w:color w:val="7030A0"/>
          <w:szCs w:val="21"/>
        </w:rPr>
        <w:t>正式授权是领导主体根据法律规定并按照法定程序所进行的授权活动，即下属行政人员根据其合法地位获得相应职权的过程。非正式授权是指无法律特别规定或组织体系之外的非程序性授权，带有随机性，因机遇与需要而定，往往是临时性的。</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根据工作内容的重要性程度、上下级的水平与能力等综合情况，可将领导授权分为充分授权、不充分授权、制衡授权和弹性授权等形式。</w:t>
      </w:r>
    </w:p>
    <w:p w:rsidR="008A7053" w:rsidRPr="00763D9C" w:rsidRDefault="008A7053" w:rsidP="002120F8">
      <w:pPr>
        <w:spacing w:line="360" w:lineRule="auto"/>
        <w:ind w:firstLineChars="200" w:firstLine="420"/>
        <w:rPr>
          <w:rFonts w:hint="eastAsia"/>
          <w:color w:val="7030A0"/>
          <w:szCs w:val="21"/>
        </w:rPr>
      </w:pPr>
      <w:r w:rsidRPr="00763D9C">
        <w:rPr>
          <w:rFonts w:hint="eastAsia"/>
          <w:color w:val="7030A0"/>
          <w:szCs w:val="21"/>
        </w:rPr>
        <w:t>充分授权也叫一般授权，是指上级行政主体在下达任务时，允许下属自己进行决策，并能进行创造性工作。充分授权又可分为三种情况：一是柔性授权</w:t>
      </w:r>
      <w:r w:rsidR="004A5CB9">
        <w:rPr>
          <w:rFonts w:hint="eastAsia"/>
          <w:color w:val="7030A0"/>
          <w:szCs w:val="21"/>
        </w:rPr>
        <w:t>；</w:t>
      </w:r>
      <w:r w:rsidRPr="00763D9C">
        <w:rPr>
          <w:rFonts w:hint="eastAsia"/>
          <w:color w:val="7030A0"/>
          <w:szCs w:val="21"/>
        </w:rPr>
        <w:t>二是模糊授权</w:t>
      </w:r>
      <w:r w:rsidR="004A5CB9">
        <w:rPr>
          <w:rFonts w:hint="eastAsia"/>
          <w:color w:val="7030A0"/>
          <w:szCs w:val="21"/>
        </w:rPr>
        <w:t>；</w:t>
      </w:r>
      <w:r w:rsidRPr="00763D9C">
        <w:rPr>
          <w:rFonts w:hint="eastAsia"/>
          <w:color w:val="7030A0"/>
          <w:szCs w:val="21"/>
        </w:rPr>
        <w:t>三是惰性授权</w:t>
      </w:r>
      <w:r w:rsidR="004A5CB9">
        <w:rPr>
          <w:rFonts w:hint="eastAsia"/>
          <w:color w:val="7030A0"/>
          <w:szCs w:val="21"/>
        </w:rPr>
        <w:t>。</w:t>
      </w:r>
    </w:p>
    <w:p w:rsidR="008A7053" w:rsidRPr="00763D9C" w:rsidRDefault="008A7053" w:rsidP="002120F8">
      <w:pPr>
        <w:spacing w:line="360" w:lineRule="auto"/>
        <w:ind w:firstLineChars="200" w:firstLine="420"/>
        <w:rPr>
          <w:rFonts w:hint="eastAsia"/>
          <w:color w:val="7030A0"/>
          <w:szCs w:val="21"/>
        </w:rPr>
      </w:pPr>
      <w:r w:rsidRPr="00763D9C">
        <w:rPr>
          <w:rFonts w:hint="eastAsia"/>
          <w:color w:val="7030A0"/>
          <w:szCs w:val="21"/>
        </w:rPr>
        <w:t>不充分授权，也称之为特定授权或刚性授权，是指上级行政主体对于下属的工作范围、内容、应达成的目标和完成工作的具体途径都有详细规定，下级行政主体必须严格执行这些规定。在这种形式中，被授权者的职务、责任和权力等均有明确的规定。</w:t>
      </w:r>
    </w:p>
    <w:p w:rsidR="008A7053" w:rsidRPr="00763D9C" w:rsidRDefault="008A7053" w:rsidP="002120F8">
      <w:pPr>
        <w:spacing w:line="360" w:lineRule="auto"/>
        <w:ind w:firstLineChars="200" w:firstLine="420"/>
        <w:rPr>
          <w:rFonts w:hint="eastAsia"/>
          <w:color w:val="7030A0"/>
          <w:szCs w:val="21"/>
        </w:rPr>
      </w:pPr>
      <w:r w:rsidRPr="00763D9C">
        <w:rPr>
          <w:rFonts w:hint="eastAsia"/>
          <w:color w:val="7030A0"/>
          <w:szCs w:val="21"/>
        </w:rPr>
        <w:t>制衡授权，又叫复合授权，是指上级行政主体将某项任务的职权分解授给两个或多个子系统，使子系统之间产生互相制衡的作用，以免出现疏漏。这种形式适用于工作难度较大，技术性较强而容易出现疏漏，且上级行政主体管理任务重、幅度大，或本人专业知识有限的情况。</w:t>
      </w:r>
    </w:p>
    <w:p w:rsidR="008A7053" w:rsidRPr="00763D9C" w:rsidRDefault="008A7053" w:rsidP="002120F8">
      <w:pPr>
        <w:spacing w:line="360" w:lineRule="auto"/>
        <w:ind w:firstLineChars="200" w:firstLine="420"/>
        <w:rPr>
          <w:rFonts w:hint="eastAsia"/>
          <w:color w:val="7030A0"/>
          <w:szCs w:val="21"/>
        </w:rPr>
      </w:pPr>
      <w:r w:rsidRPr="00763D9C">
        <w:rPr>
          <w:rFonts w:hint="eastAsia"/>
          <w:color w:val="7030A0"/>
          <w:szCs w:val="21"/>
        </w:rPr>
        <w:t>弹性授权，又称动态授权，是指在完成任务的不同阶段采用不同的授权形式。这种形式适用于任务复杂、上级对下属的能力和水平无充分把握、环境和条件处于多变状态的情况。</w:t>
      </w:r>
    </w:p>
    <w:p w:rsidR="008A7053" w:rsidRPr="007A2C8E" w:rsidRDefault="008A7053" w:rsidP="002120F8">
      <w:pPr>
        <w:spacing w:line="360" w:lineRule="auto"/>
        <w:ind w:firstLineChars="200" w:firstLine="420"/>
        <w:rPr>
          <w:rFonts w:hint="eastAsia"/>
          <w:szCs w:val="21"/>
        </w:rPr>
      </w:pPr>
      <w:r w:rsidRPr="007A2C8E">
        <w:rPr>
          <w:rFonts w:hint="eastAsia"/>
          <w:szCs w:val="21"/>
        </w:rPr>
        <w:t>由以上的分析可以看出，领导授权的形式是多样而灵活的，上级行政主体应根据不同的任务与不同的环境和条件采取不同的形式。</w:t>
      </w:r>
    </w:p>
    <w:p w:rsidR="008A7053" w:rsidRPr="007A2C8E" w:rsidRDefault="00366DB0" w:rsidP="00366DB0">
      <w:pPr>
        <w:spacing w:line="360" w:lineRule="auto"/>
        <w:rPr>
          <w:rFonts w:hint="eastAsia"/>
        </w:rPr>
      </w:pPr>
      <w:r>
        <w:rPr>
          <w:rFonts w:hint="eastAsia"/>
          <w:szCs w:val="21"/>
        </w:rPr>
        <w:lastRenderedPageBreak/>
        <w:t>十、</w:t>
      </w:r>
      <w:r w:rsidR="008A7053" w:rsidRPr="007A2C8E">
        <w:rPr>
          <w:rFonts w:hint="eastAsia"/>
        </w:rPr>
        <w:t>领导授权的程序与原则</w:t>
      </w:r>
    </w:p>
    <w:p w:rsidR="008A7053" w:rsidRPr="007A2C8E" w:rsidRDefault="00366DB0" w:rsidP="002120F8">
      <w:pPr>
        <w:spacing w:line="360" w:lineRule="auto"/>
        <w:ind w:firstLineChars="200" w:firstLine="420"/>
        <w:rPr>
          <w:rFonts w:hint="eastAsia"/>
          <w:szCs w:val="21"/>
        </w:rPr>
      </w:pPr>
      <w:r>
        <w:rPr>
          <w:rFonts w:hint="eastAsia"/>
          <w:szCs w:val="21"/>
        </w:rPr>
        <w:t>1</w:t>
      </w:r>
      <w:r>
        <w:rPr>
          <w:szCs w:val="21"/>
        </w:rPr>
        <w:t>．</w:t>
      </w:r>
      <w:r w:rsidR="008A7053" w:rsidRPr="007A2C8E">
        <w:rPr>
          <w:rFonts w:hint="eastAsia"/>
          <w:szCs w:val="21"/>
        </w:rPr>
        <w:t>领导授权的程序</w:t>
      </w:r>
    </w:p>
    <w:p w:rsidR="008A7053" w:rsidRPr="007A2C8E" w:rsidRDefault="008A7053" w:rsidP="002120F8">
      <w:pPr>
        <w:spacing w:line="360" w:lineRule="auto"/>
        <w:ind w:firstLineChars="200" w:firstLine="420"/>
        <w:rPr>
          <w:rFonts w:hint="eastAsia"/>
          <w:szCs w:val="21"/>
        </w:rPr>
      </w:pPr>
      <w:r w:rsidRPr="007A2C8E">
        <w:rPr>
          <w:rFonts w:hint="eastAsia"/>
          <w:szCs w:val="21"/>
        </w:rPr>
        <w:t>一般情况下，领导授权的科学化程序依次表现为以下几个步骤：</w:t>
      </w:r>
      <w:r w:rsidR="00366DB0">
        <w:rPr>
          <w:rFonts w:hint="eastAsia"/>
          <w:szCs w:val="21"/>
        </w:rPr>
        <w:t>（</w:t>
      </w:r>
      <w:r w:rsidR="00366DB0">
        <w:rPr>
          <w:rFonts w:hint="eastAsia"/>
          <w:szCs w:val="21"/>
        </w:rPr>
        <w:t>1</w:t>
      </w:r>
      <w:r w:rsidR="00366DB0">
        <w:rPr>
          <w:rFonts w:hint="eastAsia"/>
          <w:szCs w:val="21"/>
        </w:rPr>
        <w:t>）</w:t>
      </w:r>
      <w:r w:rsidR="00E3597F">
        <w:rPr>
          <w:rFonts w:hint="eastAsia"/>
          <w:szCs w:val="21"/>
        </w:rPr>
        <w:t>确定授权的工作内容；</w:t>
      </w:r>
      <w:r w:rsidR="00366DB0">
        <w:rPr>
          <w:rFonts w:hint="eastAsia"/>
          <w:szCs w:val="21"/>
        </w:rPr>
        <w:t>（</w:t>
      </w:r>
      <w:r w:rsidR="00366DB0">
        <w:rPr>
          <w:rFonts w:hint="eastAsia"/>
          <w:szCs w:val="21"/>
        </w:rPr>
        <w:t>2</w:t>
      </w:r>
      <w:r w:rsidR="00366DB0">
        <w:rPr>
          <w:rFonts w:hint="eastAsia"/>
          <w:szCs w:val="21"/>
        </w:rPr>
        <w:t>）</w:t>
      </w:r>
      <w:r w:rsidRPr="007A2C8E">
        <w:rPr>
          <w:rFonts w:hint="eastAsia"/>
          <w:szCs w:val="21"/>
        </w:rPr>
        <w:t>选择授权的对象</w:t>
      </w:r>
      <w:r w:rsidR="00E3597F">
        <w:rPr>
          <w:rFonts w:hint="eastAsia"/>
          <w:szCs w:val="21"/>
        </w:rPr>
        <w:t>；</w:t>
      </w:r>
      <w:r w:rsidR="00366DB0">
        <w:rPr>
          <w:rFonts w:hint="eastAsia"/>
          <w:szCs w:val="21"/>
        </w:rPr>
        <w:t>（</w:t>
      </w:r>
      <w:r w:rsidR="00366DB0">
        <w:rPr>
          <w:rFonts w:hint="eastAsia"/>
          <w:szCs w:val="21"/>
        </w:rPr>
        <w:t>3</w:t>
      </w:r>
      <w:r w:rsidR="00366DB0">
        <w:rPr>
          <w:rFonts w:hint="eastAsia"/>
          <w:szCs w:val="21"/>
        </w:rPr>
        <w:t>）</w:t>
      </w:r>
      <w:r w:rsidRPr="007A2C8E">
        <w:rPr>
          <w:rFonts w:hint="eastAsia"/>
          <w:szCs w:val="21"/>
        </w:rPr>
        <w:t>正式授予权力并明确责任</w:t>
      </w:r>
      <w:r w:rsidR="00E3597F">
        <w:rPr>
          <w:rFonts w:hint="eastAsia"/>
          <w:szCs w:val="21"/>
        </w:rPr>
        <w:t>；</w:t>
      </w:r>
      <w:r w:rsidR="00366DB0">
        <w:rPr>
          <w:rFonts w:hint="eastAsia"/>
          <w:szCs w:val="21"/>
        </w:rPr>
        <w:t>（</w:t>
      </w:r>
      <w:r w:rsidR="00366DB0">
        <w:rPr>
          <w:rFonts w:hint="eastAsia"/>
          <w:szCs w:val="21"/>
        </w:rPr>
        <w:t>4</w:t>
      </w:r>
      <w:r w:rsidR="00366DB0">
        <w:rPr>
          <w:rFonts w:hint="eastAsia"/>
          <w:szCs w:val="21"/>
        </w:rPr>
        <w:t>）</w:t>
      </w:r>
      <w:r w:rsidRPr="007A2C8E">
        <w:rPr>
          <w:rFonts w:hint="eastAsia"/>
          <w:szCs w:val="21"/>
        </w:rPr>
        <w:t>坚持请示汇报制度，及时检查监督。</w:t>
      </w:r>
    </w:p>
    <w:p w:rsidR="008A7053" w:rsidRPr="007A2C8E" w:rsidRDefault="00366DB0"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领导授权的原则</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适当原则</w:t>
      </w:r>
      <w:r w:rsidR="00E3597F">
        <w:rPr>
          <w:rFonts w:hint="eastAsia"/>
          <w:szCs w:val="21"/>
        </w:rPr>
        <w:t>；</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责任原则</w:t>
      </w:r>
      <w:r w:rsidR="00E3597F">
        <w:rPr>
          <w:rFonts w:hint="eastAsia"/>
          <w:szCs w:val="21"/>
        </w:rPr>
        <w:t>；</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可控原则</w:t>
      </w:r>
      <w:r w:rsidR="00E3597F">
        <w:rPr>
          <w:rFonts w:hint="eastAsia"/>
          <w:szCs w:val="21"/>
        </w:rPr>
        <w:t>；</w:t>
      </w:r>
    </w:p>
    <w:p w:rsidR="008A7053" w:rsidRPr="007A2C8E" w:rsidRDefault="00366DB0"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信任原则</w:t>
      </w:r>
      <w:r w:rsidR="00E3597F">
        <w:rPr>
          <w:rFonts w:hint="eastAsia"/>
          <w:szCs w:val="21"/>
        </w:rPr>
        <w:t>；</w:t>
      </w:r>
    </w:p>
    <w:p w:rsidR="00E3597F" w:rsidRDefault="00366DB0" w:rsidP="002120F8">
      <w:pPr>
        <w:spacing w:line="360" w:lineRule="auto"/>
        <w:ind w:firstLineChars="200" w:firstLine="420"/>
        <w:rPr>
          <w:rFonts w:hint="eastAsia"/>
          <w:szCs w:val="21"/>
        </w:rPr>
      </w:pPr>
      <w:r>
        <w:rPr>
          <w:rFonts w:hint="eastAsia"/>
          <w:szCs w:val="21"/>
        </w:rPr>
        <w:t>（</w:t>
      </w:r>
      <w:r>
        <w:rPr>
          <w:rFonts w:hint="eastAsia"/>
          <w:szCs w:val="21"/>
        </w:rPr>
        <w:t>5</w:t>
      </w:r>
      <w:r>
        <w:rPr>
          <w:rFonts w:hint="eastAsia"/>
          <w:szCs w:val="21"/>
        </w:rPr>
        <w:t>）</w:t>
      </w:r>
      <w:r w:rsidR="008A7053" w:rsidRPr="007A2C8E">
        <w:rPr>
          <w:rFonts w:hint="eastAsia"/>
          <w:szCs w:val="21"/>
        </w:rPr>
        <w:t>考绩原则。</w:t>
      </w:r>
    </w:p>
    <w:p w:rsidR="008A7053" w:rsidRPr="007A2C8E" w:rsidRDefault="00366DB0" w:rsidP="002120F8">
      <w:pPr>
        <w:spacing w:line="360" w:lineRule="auto"/>
        <w:rPr>
          <w:rFonts w:hint="eastAsia"/>
        </w:rPr>
      </w:pPr>
      <w:r>
        <w:rPr>
          <w:rFonts w:hint="eastAsia"/>
        </w:rPr>
        <w:t>十一</w:t>
      </w:r>
      <w:r w:rsidR="008A7053" w:rsidRPr="007A2C8E">
        <w:rPr>
          <w:rFonts w:hint="eastAsia"/>
        </w:rPr>
        <w:t>、领导权力的异化</w:t>
      </w:r>
    </w:p>
    <w:p w:rsidR="008A7053" w:rsidRPr="007A2C8E" w:rsidRDefault="00157063" w:rsidP="00157063">
      <w:pPr>
        <w:spacing w:line="360" w:lineRule="auto"/>
        <w:ind w:firstLineChars="200" w:firstLine="420"/>
        <w:rPr>
          <w:rFonts w:hint="eastAsia"/>
        </w:rPr>
      </w:pPr>
      <w:r>
        <w:rPr>
          <w:rFonts w:hint="eastAsia"/>
        </w:rPr>
        <w:t>1</w:t>
      </w:r>
      <w:r>
        <w:rPr>
          <w:szCs w:val="21"/>
        </w:rPr>
        <w:t>．</w:t>
      </w:r>
      <w:r w:rsidR="008A7053" w:rsidRPr="007A2C8E">
        <w:rPr>
          <w:rFonts w:hint="eastAsia"/>
        </w:rPr>
        <w:t>权力异化的含义</w:t>
      </w:r>
    </w:p>
    <w:p w:rsidR="008A7053" w:rsidRPr="007A2C8E" w:rsidRDefault="00733D2D" w:rsidP="002120F8">
      <w:pPr>
        <w:spacing w:line="360" w:lineRule="auto"/>
        <w:ind w:firstLineChars="200" w:firstLine="420"/>
        <w:rPr>
          <w:rFonts w:hint="eastAsia"/>
          <w:szCs w:val="21"/>
        </w:rPr>
      </w:pPr>
      <w:r w:rsidRPr="007A2C8E">
        <w:rPr>
          <w:rFonts w:hint="eastAsia"/>
          <w:szCs w:val="21"/>
        </w:rPr>
        <w:t xml:space="preserve"> </w:t>
      </w:r>
      <w:r w:rsidR="008A7053" w:rsidRPr="007A2C8E">
        <w:rPr>
          <w:rFonts w:hint="eastAsia"/>
          <w:szCs w:val="21"/>
        </w:rPr>
        <w:t>“权力异化”特指权力的蜕变，即公共权力主体滥用权力或者偏离公共职责，借职务之便获取个人的特殊利益，从而使国家政治生活发生病态变化的过程。</w:t>
      </w:r>
    </w:p>
    <w:p w:rsidR="008A7053" w:rsidRPr="007A2C8E" w:rsidRDefault="008A7053" w:rsidP="002120F8">
      <w:pPr>
        <w:spacing w:line="360" w:lineRule="auto"/>
        <w:rPr>
          <w:rFonts w:hint="eastAsia"/>
        </w:rPr>
      </w:pPr>
      <w:r w:rsidRPr="007A2C8E">
        <w:rPr>
          <w:rFonts w:hint="eastAsia"/>
        </w:rPr>
        <w:t xml:space="preserve">　</w:t>
      </w:r>
      <w:r w:rsidR="00FA6311">
        <w:rPr>
          <w:rFonts w:hint="eastAsia"/>
        </w:rPr>
        <w:t xml:space="preserve"> </w:t>
      </w:r>
      <w:r w:rsidR="00157063">
        <w:rPr>
          <w:rFonts w:hint="eastAsia"/>
        </w:rPr>
        <w:t xml:space="preserve">  2</w:t>
      </w:r>
      <w:r w:rsidR="00157063">
        <w:rPr>
          <w:szCs w:val="21"/>
        </w:rPr>
        <w:t>．</w:t>
      </w:r>
      <w:r w:rsidRPr="007A2C8E">
        <w:rPr>
          <w:rFonts w:hint="eastAsia"/>
        </w:rPr>
        <w:t>权力异化的特征</w:t>
      </w:r>
    </w:p>
    <w:p w:rsidR="008A7053" w:rsidRPr="007A2C8E" w:rsidRDefault="00157063"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权力异化的主要表现形式是以权谋私</w:t>
      </w:r>
      <w:r w:rsidR="00FA6311">
        <w:rPr>
          <w:rFonts w:hint="eastAsia"/>
          <w:szCs w:val="21"/>
        </w:rPr>
        <w:t>。</w:t>
      </w:r>
    </w:p>
    <w:p w:rsidR="008A7053" w:rsidRPr="007A2C8E" w:rsidRDefault="00157063"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权力异化的主要内容为“寻租”与“设租”</w:t>
      </w:r>
      <w:r w:rsidR="00FA6311">
        <w:rPr>
          <w:rFonts w:hint="eastAsia"/>
          <w:szCs w:val="21"/>
        </w:rPr>
        <w:t>。</w:t>
      </w:r>
    </w:p>
    <w:p w:rsidR="008A7053" w:rsidRPr="007A2C8E" w:rsidRDefault="00157063"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权力异化的主客体趋向法人化与集团化</w:t>
      </w:r>
      <w:r w:rsidR="00FA6311">
        <w:rPr>
          <w:rFonts w:hint="eastAsia"/>
          <w:szCs w:val="21"/>
        </w:rPr>
        <w:t>。</w:t>
      </w:r>
    </w:p>
    <w:p w:rsidR="008A7053" w:rsidRPr="007A2C8E" w:rsidRDefault="00157063"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权力异化的范围扩大，程度加深</w:t>
      </w:r>
      <w:r w:rsidR="00FA6311">
        <w:rPr>
          <w:rFonts w:hint="eastAsia"/>
          <w:szCs w:val="21"/>
        </w:rPr>
        <w:t>。</w:t>
      </w:r>
    </w:p>
    <w:p w:rsidR="008A7053" w:rsidRPr="007A2C8E" w:rsidRDefault="00157063" w:rsidP="002120F8">
      <w:pPr>
        <w:spacing w:line="360" w:lineRule="auto"/>
        <w:ind w:firstLineChars="200" w:firstLine="420"/>
        <w:rPr>
          <w:rFonts w:hint="eastAsia"/>
          <w:szCs w:val="21"/>
        </w:rPr>
      </w:pPr>
      <w:r>
        <w:rPr>
          <w:rFonts w:hint="eastAsia"/>
          <w:szCs w:val="21"/>
        </w:rPr>
        <w:t>（</w:t>
      </w:r>
      <w:r>
        <w:rPr>
          <w:rFonts w:hint="eastAsia"/>
          <w:szCs w:val="21"/>
        </w:rPr>
        <w:t>5</w:t>
      </w:r>
      <w:r>
        <w:rPr>
          <w:rFonts w:hint="eastAsia"/>
          <w:szCs w:val="21"/>
        </w:rPr>
        <w:t>）</w:t>
      </w:r>
      <w:r w:rsidR="008A7053" w:rsidRPr="007A2C8E">
        <w:rPr>
          <w:rFonts w:hint="eastAsia"/>
          <w:szCs w:val="21"/>
        </w:rPr>
        <w:t>权力异化的新形式不断出现</w:t>
      </w:r>
      <w:r w:rsidR="00FA6311">
        <w:rPr>
          <w:rFonts w:hint="eastAsia"/>
          <w:szCs w:val="21"/>
        </w:rPr>
        <w:t>。</w:t>
      </w:r>
    </w:p>
    <w:p w:rsidR="008A7053" w:rsidRPr="007A2C8E" w:rsidRDefault="00157063" w:rsidP="00157063">
      <w:pPr>
        <w:spacing w:line="360" w:lineRule="auto"/>
        <w:ind w:firstLineChars="300" w:firstLine="630"/>
        <w:rPr>
          <w:rFonts w:hint="eastAsia"/>
        </w:rPr>
      </w:pPr>
      <w:r>
        <w:rPr>
          <w:rFonts w:hint="eastAsia"/>
        </w:rPr>
        <w:t>3</w:t>
      </w:r>
      <w:r>
        <w:rPr>
          <w:szCs w:val="21"/>
        </w:rPr>
        <w:t>．</w:t>
      </w:r>
      <w:r w:rsidR="008A7053" w:rsidRPr="007A2C8E">
        <w:rPr>
          <w:rFonts w:hint="eastAsia"/>
        </w:rPr>
        <w:t>权力异化的危害</w:t>
      </w:r>
    </w:p>
    <w:p w:rsidR="008A7053" w:rsidRPr="007A2C8E" w:rsidRDefault="007F2753" w:rsidP="002120F8">
      <w:pPr>
        <w:spacing w:line="360" w:lineRule="auto"/>
        <w:ind w:firstLineChars="200" w:firstLine="420"/>
        <w:rPr>
          <w:rFonts w:hint="eastAsia"/>
          <w:szCs w:val="21"/>
        </w:rPr>
      </w:pPr>
      <w:r>
        <w:rPr>
          <w:szCs w:val="21"/>
        </w:rPr>
        <w:t>（</w:t>
      </w:r>
      <w:r>
        <w:rPr>
          <w:szCs w:val="21"/>
        </w:rPr>
        <w:t>1</w:t>
      </w:r>
      <w:r>
        <w:rPr>
          <w:szCs w:val="21"/>
        </w:rPr>
        <w:t>）</w:t>
      </w:r>
      <w:r w:rsidR="008A7053" w:rsidRPr="007A2C8E">
        <w:rPr>
          <w:rFonts w:hint="eastAsia"/>
          <w:szCs w:val="21"/>
        </w:rPr>
        <w:t>权力异化直接损害了一个国家的政治稳定，并可能造成危及根本的合法性危机。</w:t>
      </w:r>
    </w:p>
    <w:p w:rsidR="008A7053" w:rsidRPr="007A2C8E" w:rsidRDefault="007F2753" w:rsidP="002120F8">
      <w:pPr>
        <w:spacing w:line="360" w:lineRule="auto"/>
        <w:ind w:firstLineChars="200" w:firstLine="420"/>
        <w:rPr>
          <w:rFonts w:hint="eastAsia"/>
          <w:szCs w:val="21"/>
        </w:rPr>
      </w:pPr>
      <w:r>
        <w:rPr>
          <w:szCs w:val="21"/>
        </w:rPr>
        <w:t>（</w:t>
      </w:r>
      <w:r>
        <w:rPr>
          <w:szCs w:val="21"/>
        </w:rPr>
        <w:t>2</w:t>
      </w:r>
      <w:r>
        <w:rPr>
          <w:szCs w:val="21"/>
        </w:rPr>
        <w:t>）</w:t>
      </w:r>
      <w:r w:rsidR="008A7053" w:rsidRPr="007A2C8E">
        <w:rPr>
          <w:rFonts w:hint="eastAsia"/>
          <w:szCs w:val="21"/>
        </w:rPr>
        <w:t>权力异化直接消解了一个国家政治生活朝着民主化方面发展的积极力量。</w:t>
      </w:r>
    </w:p>
    <w:p w:rsidR="008A7053" w:rsidRPr="007A2C8E" w:rsidRDefault="007F2753" w:rsidP="002120F8">
      <w:pPr>
        <w:spacing w:line="360" w:lineRule="auto"/>
        <w:ind w:firstLineChars="200" w:firstLine="420"/>
        <w:rPr>
          <w:rFonts w:hint="eastAsia"/>
          <w:szCs w:val="21"/>
        </w:rPr>
      </w:pPr>
      <w:r>
        <w:rPr>
          <w:szCs w:val="21"/>
        </w:rPr>
        <w:t>（</w:t>
      </w:r>
      <w:r>
        <w:rPr>
          <w:szCs w:val="21"/>
        </w:rPr>
        <w:t>3</w:t>
      </w:r>
      <w:r>
        <w:rPr>
          <w:szCs w:val="21"/>
        </w:rPr>
        <w:t>）</w:t>
      </w:r>
      <w:r w:rsidR="008A7053" w:rsidRPr="007A2C8E">
        <w:rPr>
          <w:rFonts w:hint="eastAsia"/>
          <w:szCs w:val="21"/>
        </w:rPr>
        <w:t>权力异化破坏了行政效能。</w:t>
      </w:r>
    </w:p>
    <w:p w:rsidR="008A7053" w:rsidRPr="007A2C8E" w:rsidRDefault="007F2753" w:rsidP="002120F8">
      <w:pPr>
        <w:spacing w:line="360" w:lineRule="auto"/>
        <w:ind w:firstLineChars="200" w:firstLine="420"/>
        <w:rPr>
          <w:rFonts w:hint="eastAsia"/>
          <w:szCs w:val="21"/>
        </w:rPr>
      </w:pPr>
      <w:r>
        <w:rPr>
          <w:szCs w:val="21"/>
        </w:rPr>
        <w:t>（</w:t>
      </w:r>
      <w:r>
        <w:rPr>
          <w:szCs w:val="21"/>
        </w:rPr>
        <w:t>4</w:t>
      </w:r>
      <w:r>
        <w:rPr>
          <w:szCs w:val="21"/>
        </w:rPr>
        <w:t>）</w:t>
      </w:r>
      <w:r w:rsidR="008A7053" w:rsidRPr="007A2C8E">
        <w:rPr>
          <w:rFonts w:hint="eastAsia"/>
          <w:szCs w:val="21"/>
        </w:rPr>
        <w:t>权力异化阻碍了社会经济的发展。</w:t>
      </w:r>
    </w:p>
    <w:p w:rsidR="008A7053" w:rsidRPr="007A2C8E" w:rsidRDefault="007F2753" w:rsidP="002120F8">
      <w:pPr>
        <w:spacing w:line="360" w:lineRule="auto"/>
        <w:ind w:firstLineChars="200" w:firstLine="420"/>
        <w:rPr>
          <w:rFonts w:hint="eastAsia"/>
          <w:szCs w:val="21"/>
        </w:rPr>
      </w:pPr>
      <w:r>
        <w:rPr>
          <w:szCs w:val="21"/>
        </w:rPr>
        <w:t>（</w:t>
      </w:r>
      <w:r>
        <w:rPr>
          <w:szCs w:val="21"/>
        </w:rPr>
        <w:t>5</w:t>
      </w:r>
      <w:r>
        <w:rPr>
          <w:szCs w:val="21"/>
        </w:rPr>
        <w:t>）</w:t>
      </w:r>
      <w:r w:rsidR="008A7053" w:rsidRPr="007A2C8E">
        <w:rPr>
          <w:rFonts w:hint="eastAsia"/>
          <w:szCs w:val="21"/>
        </w:rPr>
        <w:t>权力异化已经并将继续对经济收入的分配产生极其严重的不利影响。</w:t>
      </w:r>
    </w:p>
    <w:p w:rsidR="008A7053" w:rsidRPr="007A2C8E" w:rsidRDefault="007F2753" w:rsidP="002120F8">
      <w:pPr>
        <w:spacing w:line="360" w:lineRule="auto"/>
        <w:ind w:firstLineChars="200" w:firstLine="420"/>
        <w:rPr>
          <w:rFonts w:hint="eastAsia"/>
          <w:szCs w:val="21"/>
        </w:rPr>
      </w:pPr>
      <w:r>
        <w:rPr>
          <w:szCs w:val="21"/>
        </w:rPr>
        <w:t>（</w:t>
      </w:r>
      <w:r>
        <w:rPr>
          <w:szCs w:val="21"/>
        </w:rPr>
        <w:t>6</w:t>
      </w:r>
      <w:r>
        <w:rPr>
          <w:szCs w:val="21"/>
        </w:rPr>
        <w:t>）</w:t>
      </w:r>
      <w:r w:rsidR="008A7053" w:rsidRPr="007A2C8E">
        <w:rPr>
          <w:rFonts w:hint="eastAsia"/>
          <w:szCs w:val="21"/>
        </w:rPr>
        <w:t>权力异化完全可能造成优秀人才的外流和埋没。</w:t>
      </w:r>
    </w:p>
    <w:p w:rsidR="008A7053" w:rsidRPr="007A2C8E" w:rsidRDefault="007F2753" w:rsidP="002120F8">
      <w:pPr>
        <w:spacing w:line="360" w:lineRule="auto"/>
        <w:ind w:firstLineChars="200" w:firstLine="420"/>
        <w:rPr>
          <w:rFonts w:hint="eastAsia"/>
          <w:szCs w:val="21"/>
        </w:rPr>
      </w:pPr>
      <w:r>
        <w:rPr>
          <w:szCs w:val="21"/>
        </w:rPr>
        <w:t>（</w:t>
      </w:r>
      <w:r>
        <w:rPr>
          <w:szCs w:val="21"/>
        </w:rPr>
        <w:t>7</w:t>
      </w:r>
      <w:r>
        <w:rPr>
          <w:szCs w:val="21"/>
        </w:rPr>
        <w:t>）</w:t>
      </w:r>
      <w:r w:rsidR="008A7053" w:rsidRPr="007A2C8E">
        <w:rPr>
          <w:rFonts w:hint="eastAsia"/>
          <w:szCs w:val="21"/>
        </w:rPr>
        <w:t>权力异化会导致社会整体道德水平的下降。</w:t>
      </w:r>
    </w:p>
    <w:p w:rsidR="008A7053" w:rsidRPr="007A2C8E" w:rsidRDefault="00366DB0" w:rsidP="00157063">
      <w:pPr>
        <w:spacing w:line="360" w:lineRule="auto"/>
        <w:rPr>
          <w:rFonts w:hint="eastAsia"/>
        </w:rPr>
      </w:pPr>
      <w:r>
        <w:rPr>
          <w:rFonts w:hint="eastAsia"/>
        </w:rPr>
        <w:t>十二</w:t>
      </w:r>
      <w:r w:rsidR="008A7053" w:rsidRPr="007A2C8E">
        <w:rPr>
          <w:rFonts w:hint="eastAsia"/>
        </w:rPr>
        <w:t>、监督与制衡的概念与内涵</w:t>
      </w:r>
    </w:p>
    <w:p w:rsidR="008A7053" w:rsidRPr="007A2C8E" w:rsidRDefault="008A7053" w:rsidP="00157063">
      <w:pPr>
        <w:spacing w:line="360" w:lineRule="auto"/>
        <w:ind w:firstLineChars="200" w:firstLine="420"/>
        <w:rPr>
          <w:rFonts w:hint="eastAsia"/>
          <w:szCs w:val="21"/>
        </w:rPr>
      </w:pPr>
      <w:r w:rsidRPr="007A2C8E">
        <w:rPr>
          <w:szCs w:val="21"/>
        </w:rPr>
        <w:lastRenderedPageBreak/>
        <w:t>1</w:t>
      </w:r>
      <w:r w:rsidR="00E506EE">
        <w:rPr>
          <w:szCs w:val="21"/>
        </w:rPr>
        <w:t>．</w:t>
      </w:r>
      <w:r w:rsidRPr="007A2C8E">
        <w:rPr>
          <w:rFonts w:hint="eastAsia"/>
          <w:szCs w:val="21"/>
        </w:rPr>
        <w:t>权力监督的含义与作用</w:t>
      </w:r>
    </w:p>
    <w:p w:rsidR="008A7053" w:rsidRPr="007A2C8E" w:rsidRDefault="008A7053" w:rsidP="00157063">
      <w:pPr>
        <w:spacing w:line="360" w:lineRule="auto"/>
        <w:ind w:firstLineChars="200" w:firstLine="420"/>
        <w:rPr>
          <w:rFonts w:hint="eastAsia"/>
          <w:szCs w:val="21"/>
        </w:rPr>
      </w:pPr>
      <w:r w:rsidRPr="007A2C8E">
        <w:rPr>
          <w:rFonts w:hint="eastAsia"/>
          <w:szCs w:val="21"/>
        </w:rPr>
        <w:t>权力监督是民主或民主政治的重要范畴，它是指国家权力机关、专门机关和公众为维护公共利益，依照一定的法律、制度规范对公共组织或公职人员行使公共权力的行为进行督察、监控和管理的社会活动。</w:t>
      </w:r>
    </w:p>
    <w:p w:rsidR="008A7053" w:rsidRPr="007A2C8E" w:rsidRDefault="008A7053" w:rsidP="002120F8">
      <w:pPr>
        <w:spacing w:line="360" w:lineRule="auto"/>
        <w:ind w:firstLineChars="200" w:firstLine="420"/>
        <w:rPr>
          <w:rFonts w:hint="eastAsia"/>
          <w:szCs w:val="21"/>
        </w:rPr>
      </w:pPr>
      <w:r w:rsidRPr="007A2C8E">
        <w:rPr>
          <w:rFonts w:hint="eastAsia"/>
          <w:szCs w:val="21"/>
        </w:rPr>
        <w:t>对权力进行监督的作用有：</w:t>
      </w:r>
      <w:r w:rsidR="00FA6311">
        <w:rPr>
          <w:rFonts w:hint="eastAsia"/>
          <w:szCs w:val="21"/>
        </w:rPr>
        <w:t>（</w:t>
      </w:r>
      <w:r w:rsidR="00FA6311">
        <w:rPr>
          <w:rFonts w:hint="eastAsia"/>
          <w:szCs w:val="21"/>
        </w:rPr>
        <w:t>1</w:t>
      </w:r>
      <w:r w:rsidR="00FA6311">
        <w:rPr>
          <w:rFonts w:hint="eastAsia"/>
          <w:szCs w:val="21"/>
        </w:rPr>
        <w:t>）</w:t>
      </w:r>
      <w:r w:rsidRPr="007A2C8E">
        <w:rPr>
          <w:rFonts w:hint="eastAsia"/>
          <w:szCs w:val="21"/>
        </w:rPr>
        <w:t>规定权力的运行方向</w:t>
      </w:r>
      <w:r w:rsidR="00FA6311">
        <w:rPr>
          <w:rFonts w:hint="eastAsia"/>
          <w:szCs w:val="21"/>
        </w:rPr>
        <w:t>；（</w:t>
      </w:r>
      <w:r w:rsidR="00FA6311">
        <w:rPr>
          <w:rFonts w:hint="eastAsia"/>
          <w:szCs w:val="21"/>
        </w:rPr>
        <w:t>2</w:t>
      </w:r>
      <w:r w:rsidR="00FA6311">
        <w:rPr>
          <w:rFonts w:hint="eastAsia"/>
          <w:szCs w:val="21"/>
        </w:rPr>
        <w:t>）</w:t>
      </w:r>
      <w:r w:rsidRPr="007A2C8E">
        <w:rPr>
          <w:rFonts w:hint="eastAsia"/>
          <w:szCs w:val="21"/>
        </w:rPr>
        <w:t>规范权力的运行过程</w:t>
      </w:r>
      <w:r w:rsidR="00FA6311">
        <w:rPr>
          <w:rFonts w:hint="eastAsia"/>
          <w:szCs w:val="21"/>
        </w:rPr>
        <w:t>；（</w:t>
      </w:r>
      <w:r w:rsidR="00FA6311">
        <w:rPr>
          <w:rFonts w:hint="eastAsia"/>
          <w:szCs w:val="21"/>
        </w:rPr>
        <w:t>3</w:t>
      </w:r>
      <w:r w:rsidR="00FA6311">
        <w:rPr>
          <w:rFonts w:hint="eastAsia"/>
          <w:szCs w:val="21"/>
        </w:rPr>
        <w:t>）</w:t>
      </w:r>
      <w:r w:rsidRPr="007A2C8E">
        <w:rPr>
          <w:rFonts w:hint="eastAsia"/>
          <w:szCs w:val="21"/>
        </w:rPr>
        <w:t>保障公众通过各种方式查看、督促公共部门履行公共权力，以实现公众对公共事务的管理参与，提高社会的民主程度。</w:t>
      </w:r>
    </w:p>
    <w:p w:rsidR="008A7053" w:rsidRPr="007A2C8E" w:rsidRDefault="008A7053" w:rsidP="002120F8">
      <w:pPr>
        <w:spacing w:line="360" w:lineRule="auto"/>
        <w:ind w:firstLineChars="200" w:firstLine="420"/>
        <w:rPr>
          <w:rFonts w:hint="eastAsia"/>
          <w:szCs w:val="21"/>
        </w:rPr>
      </w:pPr>
      <w:r w:rsidRPr="007A2C8E">
        <w:rPr>
          <w:szCs w:val="21"/>
        </w:rPr>
        <w:t>2</w:t>
      </w:r>
      <w:r w:rsidR="00E506EE">
        <w:rPr>
          <w:szCs w:val="21"/>
        </w:rPr>
        <w:t>．</w:t>
      </w:r>
      <w:r w:rsidRPr="007A2C8E">
        <w:rPr>
          <w:rFonts w:hint="eastAsia"/>
          <w:szCs w:val="21"/>
        </w:rPr>
        <w:t>权力制衡的含义与功能</w:t>
      </w:r>
    </w:p>
    <w:p w:rsidR="008A7053" w:rsidRPr="007A2C8E" w:rsidRDefault="008A7053" w:rsidP="002120F8">
      <w:pPr>
        <w:spacing w:line="360" w:lineRule="auto"/>
        <w:ind w:firstLineChars="200" w:firstLine="420"/>
        <w:rPr>
          <w:rFonts w:hint="eastAsia"/>
          <w:szCs w:val="21"/>
        </w:rPr>
      </w:pPr>
      <w:r w:rsidRPr="007A2C8E">
        <w:rPr>
          <w:rFonts w:hint="eastAsia"/>
          <w:szCs w:val="21"/>
        </w:rPr>
        <w:t>权力制衡就是享有制衡权力的个人或者组织与群体，运用民主、法制与新闻舆论等多种手段，通过各种有效途径，对权力所有人与运行者所形成的特定的限制与约束关系。</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领导权力制衡的基本功能是对权力正常运行的肯定和保护，是对权力偏离轨道的防范与矫正，是对权力的补充与完善。其功能具体表现为：</w:t>
      </w:r>
      <w:r w:rsidR="007F2753">
        <w:rPr>
          <w:szCs w:val="21"/>
        </w:rPr>
        <w:t>（</w:t>
      </w:r>
      <w:r w:rsidR="007F2753">
        <w:rPr>
          <w:szCs w:val="21"/>
        </w:rPr>
        <w:t>1</w:t>
      </w:r>
      <w:r w:rsidR="007F2753">
        <w:rPr>
          <w:szCs w:val="21"/>
        </w:rPr>
        <w:t>）</w:t>
      </w:r>
      <w:r w:rsidRPr="007A2C8E">
        <w:rPr>
          <w:rFonts w:hint="eastAsia"/>
          <w:szCs w:val="21"/>
        </w:rPr>
        <w:t>导向功能</w:t>
      </w:r>
      <w:r w:rsidR="00761565">
        <w:rPr>
          <w:rFonts w:hint="eastAsia"/>
          <w:szCs w:val="21"/>
        </w:rPr>
        <w:t>；</w:t>
      </w:r>
      <w:r w:rsidR="007F2753">
        <w:rPr>
          <w:szCs w:val="21"/>
        </w:rPr>
        <w:t>（</w:t>
      </w:r>
      <w:r w:rsidR="007F2753">
        <w:rPr>
          <w:szCs w:val="21"/>
        </w:rPr>
        <w:t>2</w:t>
      </w:r>
      <w:r w:rsidR="007F2753">
        <w:rPr>
          <w:szCs w:val="21"/>
        </w:rPr>
        <w:t>）</w:t>
      </w:r>
      <w:r w:rsidRPr="007A2C8E">
        <w:rPr>
          <w:rFonts w:hint="eastAsia"/>
          <w:szCs w:val="21"/>
        </w:rPr>
        <w:t>保障功能</w:t>
      </w:r>
      <w:r w:rsidR="00761565">
        <w:rPr>
          <w:rFonts w:hint="eastAsia"/>
          <w:szCs w:val="21"/>
        </w:rPr>
        <w:t>；</w:t>
      </w:r>
      <w:r w:rsidR="007F2753">
        <w:rPr>
          <w:szCs w:val="21"/>
        </w:rPr>
        <w:t>（</w:t>
      </w:r>
      <w:r w:rsidR="007F2753">
        <w:rPr>
          <w:szCs w:val="21"/>
        </w:rPr>
        <w:t>3</w:t>
      </w:r>
      <w:r w:rsidR="007F2753">
        <w:rPr>
          <w:szCs w:val="21"/>
        </w:rPr>
        <w:t>）</w:t>
      </w:r>
      <w:r w:rsidRPr="007A2C8E">
        <w:rPr>
          <w:rFonts w:hint="eastAsia"/>
          <w:szCs w:val="21"/>
        </w:rPr>
        <w:t>防范功能</w:t>
      </w:r>
      <w:r w:rsidR="00761565">
        <w:rPr>
          <w:rFonts w:hint="eastAsia"/>
          <w:szCs w:val="21"/>
        </w:rPr>
        <w:t>；</w:t>
      </w:r>
      <w:r w:rsidR="007F2753">
        <w:rPr>
          <w:szCs w:val="21"/>
        </w:rPr>
        <w:t>（</w:t>
      </w:r>
      <w:r w:rsidR="007F2753">
        <w:rPr>
          <w:szCs w:val="21"/>
        </w:rPr>
        <w:t>4</w:t>
      </w:r>
      <w:r w:rsidR="007F2753">
        <w:rPr>
          <w:szCs w:val="21"/>
        </w:rPr>
        <w:t>）</w:t>
      </w:r>
      <w:r w:rsidRPr="007A2C8E">
        <w:rPr>
          <w:rFonts w:hint="eastAsia"/>
          <w:szCs w:val="21"/>
        </w:rPr>
        <w:t>矫正功能</w:t>
      </w:r>
      <w:r w:rsidR="00761565">
        <w:rPr>
          <w:rFonts w:hint="eastAsia"/>
          <w:szCs w:val="21"/>
        </w:rPr>
        <w:t>；</w:t>
      </w:r>
      <w:r w:rsidR="007F2753">
        <w:rPr>
          <w:szCs w:val="21"/>
        </w:rPr>
        <w:t>（</w:t>
      </w:r>
      <w:r w:rsidR="007F2753">
        <w:rPr>
          <w:szCs w:val="21"/>
        </w:rPr>
        <w:t>5</w:t>
      </w:r>
      <w:r w:rsidR="007F2753">
        <w:rPr>
          <w:szCs w:val="21"/>
        </w:rPr>
        <w:t>）</w:t>
      </w:r>
      <w:r w:rsidRPr="007A2C8E">
        <w:rPr>
          <w:rFonts w:hint="eastAsia"/>
          <w:szCs w:val="21"/>
        </w:rPr>
        <w:t>惩戒功能</w:t>
      </w:r>
      <w:r w:rsidR="00761565">
        <w:rPr>
          <w:rFonts w:hint="eastAsia"/>
          <w:szCs w:val="21"/>
        </w:rPr>
        <w:t>；</w:t>
      </w:r>
      <w:r w:rsidR="007F2753">
        <w:rPr>
          <w:szCs w:val="21"/>
        </w:rPr>
        <w:t>（</w:t>
      </w:r>
      <w:r w:rsidR="007F2753">
        <w:rPr>
          <w:szCs w:val="21"/>
        </w:rPr>
        <w:t>6</w:t>
      </w:r>
      <w:r w:rsidR="007F2753">
        <w:rPr>
          <w:szCs w:val="21"/>
        </w:rPr>
        <w:t>）</w:t>
      </w:r>
      <w:r w:rsidRPr="007A2C8E">
        <w:rPr>
          <w:rFonts w:hint="eastAsia"/>
          <w:szCs w:val="21"/>
        </w:rPr>
        <w:t>调整功能。</w:t>
      </w:r>
    </w:p>
    <w:p w:rsidR="008A7053" w:rsidRPr="007A2C8E" w:rsidRDefault="00366DB0" w:rsidP="00157063">
      <w:pPr>
        <w:spacing w:line="360" w:lineRule="auto"/>
        <w:rPr>
          <w:rFonts w:hint="eastAsia"/>
        </w:rPr>
      </w:pPr>
      <w:r>
        <w:rPr>
          <w:rFonts w:hint="eastAsia"/>
        </w:rPr>
        <w:t>十三</w:t>
      </w:r>
      <w:r w:rsidR="00157063">
        <w:rPr>
          <w:rFonts w:hint="eastAsia"/>
        </w:rPr>
        <w:t>、</w:t>
      </w:r>
      <w:r w:rsidR="008A7053" w:rsidRPr="007A2C8E">
        <w:rPr>
          <w:rFonts w:hint="eastAsia"/>
        </w:rPr>
        <w:t>权力的监督与制衡的差异分析</w:t>
      </w:r>
    </w:p>
    <w:p w:rsidR="008A7053" w:rsidRPr="007A2C8E" w:rsidRDefault="008A7053" w:rsidP="002120F8">
      <w:pPr>
        <w:spacing w:line="360" w:lineRule="auto"/>
        <w:ind w:firstLineChars="200" w:firstLine="420"/>
        <w:rPr>
          <w:rFonts w:hint="eastAsia"/>
          <w:szCs w:val="21"/>
        </w:rPr>
      </w:pPr>
      <w:r w:rsidRPr="007A2C8E">
        <w:rPr>
          <w:szCs w:val="21"/>
        </w:rPr>
        <w:t>1</w:t>
      </w:r>
      <w:r w:rsidR="00E506EE">
        <w:rPr>
          <w:szCs w:val="21"/>
        </w:rPr>
        <w:t>．</w:t>
      </w:r>
      <w:r w:rsidRPr="007A2C8E">
        <w:rPr>
          <w:rFonts w:hint="eastAsia"/>
          <w:szCs w:val="21"/>
        </w:rPr>
        <w:t>二者的主体关系不同</w:t>
      </w:r>
    </w:p>
    <w:p w:rsidR="008A7053" w:rsidRPr="007A2C8E" w:rsidRDefault="008A7053" w:rsidP="002120F8">
      <w:pPr>
        <w:spacing w:line="360" w:lineRule="auto"/>
        <w:ind w:firstLineChars="200" w:firstLine="420"/>
        <w:rPr>
          <w:rFonts w:hint="eastAsia"/>
          <w:szCs w:val="21"/>
        </w:rPr>
      </w:pPr>
      <w:r w:rsidRPr="007A2C8E">
        <w:rPr>
          <w:rFonts w:hint="eastAsia"/>
          <w:szCs w:val="21"/>
        </w:rPr>
        <w:t>一般而言，监督是发生在上级对下级的权力行为中，监督者居于主导地位，二者是不平等的。而权力制衡关系是横向的，各种权力的地位是平等的或同层次的，不存在隶属关系，有不同的利益、不同的机构，分属不同的权力系统，因此不存在“左手监督右手”的问题。</w:t>
      </w:r>
    </w:p>
    <w:p w:rsidR="008A7053" w:rsidRPr="007A2C8E" w:rsidRDefault="008A7053" w:rsidP="002120F8">
      <w:pPr>
        <w:spacing w:line="360" w:lineRule="auto"/>
        <w:ind w:firstLineChars="200" w:firstLine="420"/>
        <w:rPr>
          <w:rFonts w:hint="eastAsia"/>
          <w:szCs w:val="21"/>
        </w:rPr>
      </w:pPr>
      <w:r w:rsidRPr="007A2C8E">
        <w:rPr>
          <w:szCs w:val="21"/>
        </w:rPr>
        <w:t>2</w:t>
      </w:r>
      <w:r w:rsidR="00E506EE">
        <w:rPr>
          <w:szCs w:val="21"/>
        </w:rPr>
        <w:t>．</w:t>
      </w:r>
      <w:r w:rsidRPr="007A2C8E">
        <w:rPr>
          <w:rFonts w:hint="eastAsia"/>
          <w:szCs w:val="21"/>
        </w:rPr>
        <w:t>二者的作用机制不同</w:t>
      </w:r>
    </w:p>
    <w:p w:rsidR="008A7053" w:rsidRPr="007A2C8E" w:rsidRDefault="008A7053" w:rsidP="002120F8">
      <w:pPr>
        <w:spacing w:line="360" w:lineRule="auto"/>
        <w:ind w:firstLineChars="200" w:firstLine="420"/>
        <w:rPr>
          <w:rFonts w:hint="eastAsia"/>
          <w:szCs w:val="21"/>
        </w:rPr>
      </w:pPr>
      <w:r w:rsidRPr="007A2C8E">
        <w:rPr>
          <w:rFonts w:hint="eastAsia"/>
          <w:szCs w:val="21"/>
        </w:rPr>
        <w:t>由于监督是自上而下的，因此更多地依赖于权力的规定性，即监督主体具有监督的权力，权威是运行监督的有效推动力。而制衡则不同，由于双方地位的平等性，制衡更多的依赖法定的程序制约，即特定的职能分工、专门的监督程序和监督手段保障监督的事实。</w:t>
      </w:r>
    </w:p>
    <w:p w:rsidR="008A7053" w:rsidRPr="007A2C8E" w:rsidRDefault="008A7053" w:rsidP="002120F8">
      <w:pPr>
        <w:spacing w:line="360" w:lineRule="auto"/>
        <w:ind w:firstLineChars="200" w:firstLine="420"/>
        <w:rPr>
          <w:rFonts w:hint="eastAsia"/>
          <w:szCs w:val="21"/>
        </w:rPr>
      </w:pPr>
      <w:r w:rsidRPr="007A2C8E">
        <w:rPr>
          <w:szCs w:val="21"/>
        </w:rPr>
        <w:t>3</w:t>
      </w:r>
      <w:r w:rsidR="00E506EE">
        <w:rPr>
          <w:szCs w:val="21"/>
        </w:rPr>
        <w:t>．</w:t>
      </w:r>
      <w:r w:rsidRPr="007A2C8E">
        <w:rPr>
          <w:rFonts w:hint="eastAsia"/>
          <w:szCs w:val="21"/>
        </w:rPr>
        <w:t>二者的作用方向不同</w:t>
      </w:r>
    </w:p>
    <w:p w:rsidR="008A7053" w:rsidRPr="007A2C8E" w:rsidRDefault="008A7053" w:rsidP="002120F8">
      <w:pPr>
        <w:spacing w:line="360" w:lineRule="auto"/>
        <w:ind w:firstLineChars="200" w:firstLine="420"/>
        <w:rPr>
          <w:rFonts w:hint="eastAsia"/>
          <w:szCs w:val="21"/>
        </w:rPr>
      </w:pPr>
      <w:r w:rsidRPr="007A2C8E">
        <w:rPr>
          <w:rFonts w:hint="eastAsia"/>
          <w:szCs w:val="21"/>
        </w:rPr>
        <w:t>监督是单向行为，上级监督下级，中央监督地方，公众</w:t>
      </w:r>
      <w:r w:rsidRPr="007A2C8E">
        <w:rPr>
          <w:szCs w:val="21"/>
        </w:rPr>
        <w:t>(</w:t>
      </w:r>
      <w:r w:rsidRPr="007A2C8E">
        <w:rPr>
          <w:rFonts w:hint="eastAsia"/>
          <w:szCs w:val="21"/>
        </w:rPr>
        <w:t>权力的主人</w:t>
      </w:r>
      <w:r w:rsidRPr="007A2C8E">
        <w:rPr>
          <w:szCs w:val="21"/>
        </w:rPr>
        <w:t>)</w:t>
      </w:r>
      <w:r w:rsidRPr="007A2C8E">
        <w:rPr>
          <w:rFonts w:hint="eastAsia"/>
          <w:szCs w:val="21"/>
        </w:rPr>
        <w:t>监督公共部门和公职人员</w:t>
      </w:r>
      <w:r w:rsidRPr="007A2C8E">
        <w:rPr>
          <w:szCs w:val="21"/>
        </w:rPr>
        <w:t>(</w:t>
      </w:r>
      <w:r w:rsidRPr="007A2C8E">
        <w:rPr>
          <w:rFonts w:hint="eastAsia"/>
          <w:szCs w:val="21"/>
        </w:rPr>
        <w:t>权力的代理人</w:t>
      </w:r>
      <w:r w:rsidRPr="007A2C8E">
        <w:rPr>
          <w:szCs w:val="21"/>
        </w:rPr>
        <w:t>)</w:t>
      </w:r>
      <w:r w:rsidRPr="007A2C8E">
        <w:rPr>
          <w:rFonts w:hint="eastAsia"/>
          <w:szCs w:val="21"/>
        </w:rPr>
        <w:t>。权力制衡的关系是双向的，即各种权力主体通过承担不同的职能来达成双方之间的限制与平衡。二者之间没有地位的上下之分，只有启动程序的先后之分。</w:t>
      </w:r>
    </w:p>
    <w:p w:rsidR="008A7053" w:rsidRPr="007A2C8E" w:rsidRDefault="008A7053" w:rsidP="002120F8">
      <w:pPr>
        <w:spacing w:line="360" w:lineRule="auto"/>
        <w:ind w:firstLineChars="200" w:firstLine="420"/>
        <w:rPr>
          <w:rFonts w:hint="eastAsia"/>
          <w:szCs w:val="21"/>
        </w:rPr>
      </w:pPr>
      <w:r w:rsidRPr="007A2C8E">
        <w:rPr>
          <w:szCs w:val="21"/>
        </w:rPr>
        <w:t>4</w:t>
      </w:r>
      <w:r w:rsidR="00E506EE">
        <w:rPr>
          <w:szCs w:val="21"/>
        </w:rPr>
        <w:t>．</w:t>
      </w:r>
      <w:r w:rsidRPr="007A2C8E">
        <w:rPr>
          <w:rFonts w:hint="eastAsia"/>
          <w:szCs w:val="21"/>
        </w:rPr>
        <w:t>二者的作用阶段不同</w:t>
      </w:r>
    </w:p>
    <w:p w:rsidR="002437A6" w:rsidRDefault="008A7053" w:rsidP="002120F8">
      <w:pPr>
        <w:spacing w:line="360" w:lineRule="auto"/>
        <w:ind w:firstLineChars="200" w:firstLine="420"/>
        <w:rPr>
          <w:rFonts w:hint="eastAsia"/>
          <w:szCs w:val="21"/>
        </w:rPr>
      </w:pPr>
      <w:r w:rsidRPr="007A2C8E">
        <w:rPr>
          <w:rFonts w:hint="eastAsia"/>
          <w:szCs w:val="21"/>
        </w:rPr>
        <w:t>广义的监督过程也包括反馈过程，即监督既是一种事中行为，也是一种事后行为。制衡则包含了事前、事中、事后三个阶段。由于制衡存在的前提是平等的权力存在的既定现状，因此从程序而言，“防”的功能得到了很好的发挥。</w:t>
      </w:r>
    </w:p>
    <w:p w:rsidR="008A7053" w:rsidRPr="007A2C8E" w:rsidRDefault="00157063" w:rsidP="009F0985">
      <w:pPr>
        <w:spacing w:line="360" w:lineRule="auto"/>
        <w:rPr>
          <w:rFonts w:hint="eastAsia"/>
          <w:szCs w:val="21"/>
        </w:rPr>
      </w:pPr>
      <w:r>
        <w:rPr>
          <w:rFonts w:hint="eastAsia"/>
        </w:rPr>
        <w:lastRenderedPageBreak/>
        <w:t>十</w:t>
      </w:r>
      <w:r w:rsidR="00366DB0">
        <w:rPr>
          <w:rFonts w:hint="eastAsia"/>
        </w:rPr>
        <w:t>四</w:t>
      </w:r>
      <w:r>
        <w:rPr>
          <w:rFonts w:hint="eastAsia"/>
        </w:rPr>
        <w:t>、</w:t>
      </w:r>
      <w:r w:rsidR="008A7053" w:rsidRPr="007A2C8E">
        <w:rPr>
          <w:rFonts w:hint="eastAsia"/>
        </w:rPr>
        <w:t>我国权力监督与制衡机制</w:t>
      </w:r>
      <w:r w:rsidR="008A7053" w:rsidRPr="007A2C8E">
        <w:rPr>
          <w:rFonts w:hint="eastAsia"/>
          <w:szCs w:val="21"/>
        </w:rPr>
        <w:t>建设</w:t>
      </w:r>
    </w:p>
    <w:p w:rsidR="008A7053" w:rsidRPr="007A2C8E" w:rsidRDefault="008A7053" w:rsidP="002120F8">
      <w:pPr>
        <w:spacing w:line="360" w:lineRule="auto"/>
        <w:ind w:firstLineChars="200" w:firstLine="420"/>
        <w:rPr>
          <w:rFonts w:hint="eastAsia"/>
          <w:szCs w:val="21"/>
        </w:rPr>
      </w:pPr>
      <w:r w:rsidRPr="007A2C8E">
        <w:rPr>
          <w:szCs w:val="21"/>
        </w:rPr>
        <w:t>1</w:t>
      </w:r>
      <w:r w:rsidR="00E506EE">
        <w:rPr>
          <w:szCs w:val="21"/>
        </w:rPr>
        <w:t>．</w:t>
      </w:r>
      <w:r w:rsidRPr="007A2C8E">
        <w:rPr>
          <w:rFonts w:hint="eastAsia"/>
          <w:szCs w:val="21"/>
        </w:rPr>
        <w:t>进一步调整权力结构：以权力制衡权力</w:t>
      </w:r>
    </w:p>
    <w:p w:rsidR="008A7053" w:rsidRPr="007A2C8E" w:rsidRDefault="008A7053" w:rsidP="002120F8">
      <w:pPr>
        <w:spacing w:line="360" w:lineRule="auto"/>
        <w:ind w:firstLineChars="200" w:firstLine="420"/>
        <w:rPr>
          <w:rFonts w:hint="eastAsia"/>
          <w:szCs w:val="21"/>
        </w:rPr>
      </w:pPr>
      <w:r w:rsidRPr="007A2C8E">
        <w:rPr>
          <w:rFonts w:hint="eastAsia"/>
          <w:szCs w:val="21"/>
        </w:rPr>
        <w:t>权力的监督存在于上下级关系间，而权力的制衡则依赖于权力的平等与平衡。进一步调整权力结构，包括调整执政党与权力机构的关系、执政党与政府的关系、执政党与政府和司法部门的关系。合理的权力结构既要确保执政党的领导，又要避免党政不分、以党代政。</w:t>
      </w:r>
    </w:p>
    <w:p w:rsidR="008A7053" w:rsidRPr="007A2C8E" w:rsidRDefault="008A7053" w:rsidP="002120F8">
      <w:pPr>
        <w:spacing w:line="360" w:lineRule="auto"/>
        <w:ind w:firstLineChars="200" w:firstLine="420"/>
        <w:rPr>
          <w:rFonts w:hint="eastAsia"/>
          <w:szCs w:val="21"/>
        </w:rPr>
      </w:pPr>
      <w:r w:rsidRPr="007A2C8E">
        <w:rPr>
          <w:szCs w:val="21"/>
        </w:rPr>
        <w:t>2</w:t>
      </w:r>
      <w:r w:rsidR="00E506EE">
        <w:rPr>
          <w:szCs w:val="21"/>
        </w:rPr>
        <w:t>．</w:t>
      </w:r>
      <w:r w:rsidRPr="007A2C8E">
        <w:rPr>
          <w:rFonts w:hint="eastAsia"/>
          <w:szCs w:val="21"/>
        </w:rPr>
        <w:t>道德制衡机制：以道德监督和制衡权力</w:t>
      </w:r>
    </w:p>
    <w:p w:rsidR="008A7053" w:rsidRPr="007A2C8E" w:rsidRDefault="008A7053" w:rsidP="002120F8">
      <w:pPr>
        <w:spacing w:line="360" w:lineRule="auto"/>
        <w:ind w:firstLineChars="200" w:firstLine="420"/>
        <w:rPr>
          <w:rFonts w:hint="eastAsia"/>
          <w:szCs w:val="21"/>
        </w:rPr>
      </w:pPr>
      <w:r w:rsidRPr="007A2C8E">
        <w:rPr>
          <w:rFonts w:hint="eastAsia"/>
          <w:szCs w:val="21"/>
        </w:rPr>
        <w:t>道德制衡机制的含义是通过学习和教育的方法使社会或统治阶级对政府官员的要求内化为他们的道德信念，帮助他们树立“正确”的权力观，培养他们勤政廉政为统治利益或公共利益服务的意识和品质，使他们能够自觉地以内心的道德力量抵制外在的不良诱惑，自觉地严格要求自己，运用好手中的权力。</w:t>
      </w:r>
    </w:p>
    <w:p w:rsidR="008A7053" w:rsidRPr="007A2C8E" w:rsidRDefault="008A7053" w:rsidP="002120F8">
      <w:pPr>
        <w:spacing w:line="360" w:lineRule="auto"/>
        <w:ind w:firstLineChars="200" w:firstLine="420"/>
        <w:rPr>
          <w:rFonts w:hint="eastAsia"/>
          <w:szCs w:val="21"/>
        </w:rPr>
      </w:pPr>
      <w:r w:rsidRPr="007A2C8E">
        <w:rPr>
          <w:rFonts w:hint="eastAsia"/>
          <w:szCs w:val="21"/>
        </w:rPr>
        <w:t>现实中道德制衡机制与以权力制衡权力两种机制往往是并存的。</w:t>
      </w:r>
    </w:p>
    <w:p w:rsidR="008A7053" w:rsidRPr="007A2C8E" w:rsidRDefault="008A7053" w:rsidP="002120F8">
      <w:pPr>
        <w:spacing w:line="360" w:lineRule="auto"/>
        <w:ind w:firstLineChars="200" w:firstLine="420"/>
        <w:rPr>
          <w:rFonts w:hint="eastAsia"/>
          <w:szCs w:val="21"/>
        </w:rPr>
      </w:pPr>
      <w:r w:rsidRPr="007A2C8E">
        <w:rPr>
          <w:szCs w:val="21"/>
        </w:rPr>
        <w:t>3</w:t>
      </w:r>
      <w:r w:rsidR="00E506EE">
        <w:rPr>
          <w:szCs w:val="21"/>
        </w:rPr>
        <w:t>．</w:t>
      </w:r>
      <w:r w:rsidRPr="007A2C8E">
        <w:rPr>
          <w:rFonts w:hint="eastAsia"/>
          <w:szCs w:val="21"/>
        </w:rPr>
        <w:t>权利制衡机制：以权利制衡权力</w:t>
      </w:r>
    </w:p>
    <w:p w:rsidR="007406F0" w:rsidRDefault="008A7053" w:rsidP="002120F8">
      <w:pPr>
        <w:spacing w:line="360" w:lineRule="auto"/>
        <w:ind w:firstLineChars="200" w:firstLine="420"/>
        <w:rPr>
          <w:rFonts w:hint="eastAsia"/>
          <w:szCs w:val="21"/>
        </w:rPr>
      </w:pPr>
      <w:r w:rsidRPr="007A2C8E">
        <w:rPr>
          <w:rFonts w:hint="eastAsia"/>
          <w:szCs w:val="21"/>
        </w:rPr>
        <w:t>权利制衡机制是民主社会所独有的一项治国战略。它的主要含义是，在正确理解权利与权力关系的基础上，恰当地配置权利，以使它能够起到一种限制、阻遏权力之滥用的作用。这里包含两重意思：第一，承认公民的权利，这是一种消极的制衡作用。第二，一些公民权利可以发挥积极的制衡作用。</w:t>
      </w:r>
    </w:p>
    <w:p w:rsidR="008A7053" w:rsidRDefault="008A7053" w:rsidP="002120F8">
      <w:pPr>
        <w:spacing w:line="360" w:lineRule="auto"/>
        <w:ind w:firstLineChars="200" w:firstLine="420"/>
        <w:rPr>
          <w:rFonts w:hint="eastAsia"/>
          <w:szCs w:val="21"/>
        </w:rPr>
      </w:pPr>
      <w:r w:rsidRPr="007A2C8E">
        <w:rPr>
          <w:rFonts w:hint="eastAsia"/>
          <w:szCs w:val="21"/>
        </w:rPr>
        <w:t>民主原则表明，以权利制衡权力这一机制具有正当性的基础。这一机制不仅充分体现了制衡权力的根本目的，而且弥补了其他两种机制的缺陷。这三种机制存在不同的内在制衡原理，但是在民主社会中这三种机制是可以相互并存、相辅相成的。这</w:t>
      </w:r>
      <w:r w:rsidR="00CF383B">
        <w:rPr>
          <w:rFonts w:hint="eastAsia"/>
          <w:szCs w:val="21"/>
        </w:rPr>
        <w:t>三种</w:t>
      </w:r>
      <w:r w:rsidRPr="007A2C8E">
        <w:rPr>
          <w:rFonts w:hint="eastAsia"/>
          <w:szCs w:val="21"/>
        </w:rPr>
        <w:t>机制是相辅相成，共同作用的。保证权力的相互制衡机制正常运行，是避免“集体异化”和“官官相护”现象出现的一种有力措施。健全以权利制衡权力的机制，使公共利益的主体——广大公民承担起监督者的责任。而同时，要发挥权利对权力的制衡作用，又离不开公共权力的恰当配置和有效的相互制衡。另外，在每一种机制的内部也要注意相互配合的问题。</w:t>
      </w:r>
    </w:p>
    <w:sectPr w:rsidR="008A7053" w:rsidSect="0045593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444" w:rsidRDefault="00FC6444" w:rsidP="00E32BB8">
      <w:pPr>
        <w:rPr>
          <w:rFonts w:hint="eastAsia"/>
        </w:rPr>
      </w:pPr>
      <w:r>
        <w:separator/>
      </w:r>
    </w:p>
  </w:endnote>
  <w:endnote w:type="continuationSeparator" w:id="0">
    <w:p w:rsidR="00FC6444" w:rsidRDefault="00FC6444" w:rsidP="00E32BB8">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7876"/>
      <w:docPartObj>
        <w:docPartGallery w:val="Page Numbers (Bottom of Page)"/>
        <w:docPartUnique/>
      </w:docPartObj>
    </w:sdtPr>
    <w:sdtContent>
      <w:p w:rsidR="005C2140" w:rsidRDefault="00B70791">
        <w:pPr>
          <w:pStyle w:val="a5"/>
          <w:jc w:val="center"/>
          <w:rPr>
            <w:rFonts w:hint="eastAsia"/>
          </w:rPr>
        </w:pPr>
        <w:fldSimple w:instr=" PAGE   \* MERGEFORMAT ">
          <w:r w:rsidR="00EF1C41" w:rsidRPr="00EF1C41">
            <w:rPr>
              <w:rFonts w:hint="eastAsia"/>
              <w:noProof/>
              <w:lang w:val="zh-CN"/>
            </w:rPr>
            <w:t>8</w:t>
          </w:r>
        </w:fldSimple>
      </w:p>
    </w:sdtContent>
  </w:sdt>
  <w:p w:rsidR="005C2140" w:rsidRDefault="005C214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444" w:rsidRDefault="00FC6444" w:rsidP="00E32BB8">
      <w:pPr>
        <w:rPr>
          <w:rFonts w:hint="eastAsia"/>
        </w:rPr>
      </w:pPr>
      <w:r>
        <w:separator/>
      </w:r>
    </w:p>
  </w:footnote>
  <w:footnote w:type="continuationSeparator" w:id="0">
    <w:p w:rsidR="00FC6444" w:rsidRDefault="00FC6444" w:rsidP="00E32BB8">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6F70"/>
    <w:multiLevelType w:val="multilevel"/>
    <w:tmpl w:val="15906F70"/>
    <w:lvl w:ilvl="0">
      <w:start w:val="1"/>
      <w:numFmt w:val="bullet"/>
      <w:lvlText w:val=""/>
      <w:lvlJc w:val="left"/>
      <w:pPr>
        <w:tabs>
          <w:tab w:val="left"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D7E"/>
    <w:rsid w:val="0000227D"/>
    <w:rsid w:val="00002BD9"/>
    <w:rsid w:val="0000332F"/>
    <w:rsid w:val="00012540"/>
    <w:rsid w:val="000379D7"/>
    <w:rsid w:val="00050027"/>
    <w:rsid w:val="000570C7"/>
    <w:rsid w:val="00065561"/>
    <w:rsid w:val="00072F9E"/>
    <w:rsid w:val="00075200"/>
    <w:rsid w:val="00080EAD"/>
    <w:rsid w:val="000868CF"/>
    <w:rsid w:val="00091AAD"/>
    <w:rsid w:val="000A3FC0"/>
    <w:rsid w:val="000A7CF7"/>
    <w:rsid w:val="000B622E"/>
    <w:rsid w:val="000B7341"/>
    <w:rsid w:val="000B79A4"/>
    <w:rsid w:val="000C1882"/>
    <w:rsid w:val="000E1AAB"/>
    <w:rsid w:val="000E2BF7"/>
    <w:rsid w:val="000F0397"/>
    <w:rsid w:val="00107FEB"/>
    <w:rsid w:val="00111B3D"/>
    <w:rsid w:val="001221DF"/>
    <w:rsid w:val="00122671"/>
    <w:rsid w:val="00124A6F"/>
    <w:rsid w:val="00132FBC"/>
    <w:rsid w:val="00132FCB"/>
    <w:rsid w:val="00133BC0"/>
    <w:rsid w:val="001432F3"/>
    <w:rsid w:val="001531BB"/>
    <w:rsid w:val="00157063"/>
    <w:rsid w:val="00160DFD"/>
    <w:rsid w:val="00161EB9"/>
    <w:rsid w:val="001717A3"/>
    <w:rsid w:val="0017338B"/>
    <w:rsid w:val="001758E9"/>
    <w:rsid w:val="00185F12"/>
    <w:rsid w:val="00190E11"/>
    <w:rsid w:val="001914B3"/>
    <w:rsid w:val="0019534E"/>
    <w:rsid w:val="001D0A8F"/>
    <w:rsid w:val="001D464F"/>
    <w:rsid w:val="001D5557"/>
    <w:rsid w:val="001D5F00"/>
    <w:rsid w:val="001D6D69"/>
    <w:rsid w:val="001E37A3"/>
    <w:rsid w:val="001E58ED"/>
    <w:rsid w:val="001F032B"/>
    <w:rsid w:val="001F5AD6"/>
    <w:rsid w:val="001F7C24"/>
    <w:rsid w:val="00204305"/>
    <w:rsid w:val="00205BE4"/>
    <w:rsid w:val="00206B31"/>
    <w:rsid w:val="002120F8"/>
    <w:rsid w:val="00212719"/>
    <w:rsid w:val="002240D2"/>
    <w:rsid w:val="00233F64"/>
    <w:rsid w:val="002437A6"/>
    <w:rsid w:val="00246DFB"/>
    <w:rsid w:val="002614C4"/>
    <w:rsid w:val="00263107"/>
    <w:rsid w:val="002653FA"/>
    <w:rsid w:val="00275A72"/>
    <w:rsid w:val="002821A7"/>
    <w:rsid w:val="00282241"/>
    <w:rsid w:val="002848D7"/>
    <w:rsid w:val="0028764B"/>
    <w:rsid w:val="002A39C3"/>
    <w:rsid w:val="002A78F3"/>
    <w:rsid w:val="002A79A2"/>
    <w:rsid w:val="002B1A6D"/>
    <w:rsid w:val="002D0571"/>
    <w:rsid w:val="002D561A"/>
    <w:rsid w:val="002D67E6"/>
    <w:rsid w:val="002E0F00"/>
    <w:rsid w:val="002E452E"/>
    <w:rsid w:val="00307063"/>
    <w:rsid w:val="0031212F"/>
    <w:rsid w:val="003147AF"/>
    <w:rsid w:val="00347856"/>
    <w:rsid w:val="00354D92"/>
    <w:rsid w:val="003575E8"/>
    <w:rsid w:val="00357AED"/>
    <w:rsid w:val="00366DB0"/>
    <w:rsid w:val="00372839"/>
    <w:rsid w:val="00394ADB"/>
    <w:rsid w:val="003A1DF2"/>
    <w:rsid w:val="003B4B1A"/>
    <w:rsid w:val="003C487D"/>
    <w:rsid w:val="003C6F8B"/>
    <w:rsid w:val="003D5A29"/>
    <w:rsid w:val="003E0C7F"/>
    <w:rsid w:val="003E1D56"/>
    <w:rsid w:val="003E21B5"/>
    <w:rsid w:val="003E5929"/>
    <w:rsid w:val="00400949"/>
    <w:rsid w:val="00414C50"/>
    <w:rsid w:val="00424A38"/>
    <w:rsid w:val="004536E2"/>
    <w:rsid w:val="00455936"/>
    <w:rsid w:val="0046785A"/>
    <w:rsid w:val="0047348A"/>
    <w:rsid w:val="00480747"/>
    <w:rsid w:val="00480F86"/>
    <w:rsid w:val="00485775"/>
    <w:rsid w:val="0048584B"/>
    <w:rsid w:val="00490133"/>
    <w:rsid w:val="004A02A1"/>
    <w:rsid w:val="004A32DA"/>
    <w:rsid w:val="004A5CB9"/>
    <w:rsid w:val="004A64CF"/>
    <w:rsid w:val="004C1391"/>
    <w:rsid w:val="004C50AC"/>
    <w:rsid w:val="004D1FFC"/>
    <w:rsid w:val="004D6CFC"/>
    <w:rsid w:val="004E1E69"/>
    <w:rsid w:val="004E7586"/>
    <w:rsid w:val="00506692"/>
    <w:rsid w:val="005107B9"/>
    <w:rsid w:val="00517D09"/>
    <w:rsid w:val="00527D68"/>
    <w:rsid w:val="00544DE1"/>
    <w:rsid w:val="005608F6"/>
    <w:rsid w:val="00561254"/>
    <w:rsid w:val="00563C5D"/>
    <w:rsid w:val="00571D80"/>
    <w:rsid w:val="005743B7"/>
    <w:rsid w:val="0058293A"/>
    <w:rsid w:val="00590AA0"/>
    <w:rsid w:val="00592E97"/>
    <w:rsid w:val="0059573B"/>
    <w:rsid w:val="005A3E9F"/>
    <w:rsid w:val="005A4163"/>
    <w:rsid w:val="005C1F47"/>
    <w:rsid w:val="005C2140"/>
    <w:rsid w:val="005C5B21"/>
    <w:rsid w:val="005D0BC1"/>
    <w:rsid w:val="005D732E"/>
    <w:rsid w:val="005E300A"/>
    <w:rsid w:val="005E6331"/>
    <w:rsid w:val="005F4348"/>
    <w:rsid w:val="0060138F"/>
    <w:rsid w:val="00604623"/>
    <w:rsid w:val="00604AFD"/>
    <w:rsid w:val="00605C2A"/>
    <w:rsid w:val="006107B5"/>
    <w:rsid w:val="00615A90"/>
    <w:rsid w:val="0061712C"/>
    <w:rsid w:val="00624C90"/>
    <w:rsid w:val="006353BB"/>
    <w:rsid w:val="0063609F"/>
    <w:rsid w:val="00641B66"/>
    <w:rsid w:val="006424BB"/>
    <w:rsid w:val="006430F5"/>
    <w:rsid w:val="00644362"/>
    <w:rsid w:val="006520B5"/>
    <w:rsid w:val="006550E1"/>
    <w:rsid w:val="006607DB"/>
    <w:rsid w:val="00662DE6"/>
    <w:rsid w:val="00664CD7"/>
    <w:rsid w:val="0066619D"/>
    <w:rsid w:val="00672D47"/>
    <w:rsid w:val="00673947"/>
    <w:rsid w:val="00674524"/>
    <w:rsid w:val="00675D89"/>
    <w:rsid w:val="00682AFF"/>
    <w:rsid w:val="006854C1"/>
    <w:rsid w:val="00697020"/>
    <w:rsid w:val="006A295B"/>
    <w:rsid w:val="006B03F7"/>
    <w:rsid w:val="006B416D"/>
    <w:rsid w:val="006B5F86"/>
    <w:rsid w:val="006C059F"/>
    <w:rsid w:val="006C40EE"/>
    <w:rsid w:val="006E28D3"/>
    <w:rsid w:val="00704178"/>
    <w:rsid w:val="007113FF"/>
    <w:rsid w:val="007120C5"/>
    <w:rsid w:val="00724257"/>
    <w:rsid w:val="00733D2B"/>
    <w:rsid w:val="00733D2D"/>
    <w:rsid w:val="007406F0"/>
    <w:rsid w:val="00742EBB"/>
    <w:rsid w:val="00746629"/>
    <w:rsid w:val="007604AD"/>
    <w:rsid w:val="0076148C"/>
    <w:rsid w:val="00761565"/>
    <w:rsid w:val="0076192B"/>
    <w:rsid w:val="00762AE2"/>
    <w:rsid w:val="00763D9C"/>
    <w:rsid w:val="00765406"/>
    <w:rsid w:val="00780F2C"/>
    <w:rsid w:val="007A2C8E"/>
    <w:rsid w:val="007C5613"/>
    <w:rsid w:val="007D202A"/>
    <w:rsid w:val="007D5217"/>
    <w:rsid w:val="007F2753"/>
    <w:rsid w:val="007F3F17"/>
    <w:rsid w:val="007F5191"/>
    <w:rsid w:val="00811210"/>
    <w:rsid w:val="00812087"/>
    <w:rsid w:val="00812F20"/>
    <w:rsid w:val="00815D4D"/>
    <w:rsid w:val="008172E8"/>
    <w:rsid w:val="008178C1"/>
    <w:rsid w:val="0082017B"/>
    <w:rsid w:val="008223A9"/>
    <w:rsid w:val="008253BC"/>
    <w:rsid w:val="00835C4B"/>
    <w:rsid w:val="00857DD8"/>
    <w:rsid w:val="008711EF"/>
    <w:rsid w:val="0087548B"/>
    <w:rsid w:val="008909F1"/>
    <w:rsid w:val="00892CDB"/>
    <w:rsid w:val="008A7053"/>
    <w:rsid w:val="008B263A"/>
    <w:rsid w:val="008B5907"/>
    <w:rsid w:val="008D62CF"/>
    <w:rsid w:val="008D640B"/>
    <w:rsid w:val="008D68C5"/>
    <w:rsid w:val="008D6B51"/>
    <w:rsid w:val="008D74AB"/>
    <w:rsid w:val="008E1F81"/>
    <w:rsid w:val="008E5E5E"/>
    <w:rsid w:val="008F52B7"/>
    <w:rsid w:val="008F5613"/>
    <w:rsid w:val="00915621"/>
    <w:rsid w:val="009270B4"/>
    <w:rsid w:val="00931A1D"/>
    <w:rsid w:val="0095228D"/>
    <w:rsid w:val="009529A0"/>
    <w:rsid w:val="009542BD"/>
    <w:rsid w:val="0097030D"/>
    <w:rsid w:val="009808FF"/>
    <w:rsid w:val="00981291"/>
    <w:rsid w:val="009849E3"/>
    <w:rsid w:val="0099429A"/>
    <w:rsid w:val="00995B9F"/>
    <w:rsid w:val="009A7EB5"/>
    <w:rsid w:val="009B0901"/>
    <w:rsid w:val="009C574A"/>
    <w:rsid w:val="009C68EE"/>
    <w:rsid w:val="009D6A64"/>
    <w:rsid w:val="009E0004"/>
    <w:rsid w:val="009E09EB"/>
    <w:rsid w:val="009F0985"/>
    <w:rsid w:val="009F683A"/>
    <w:rsid w:val="00A033F7"/>
    <w:rsid w:val="00A05823"/>
    <w:rsid w:val="00A07801"/>
    <w:rsid w:val="00A1094C"/>
    <w:rsid w:val="00A2448E"/>
    <w:rsid w:val="00A411C2"/>
    <w:rsid w:val="00A464BE"/>
    <w:rsid w:val="00A519F2"/>
    <w:rsid w:val="00A55100"/>
    <w:rsid w:val="00A65591"/>
    <w:rsid w:val="00A70DBC"/>
    <w:rsid w:val="00A71716"/>
    <w:rsid w:val="00A74960"/>
    <w:rsid w:val="00A74EC3"/>
    <w:rsid w:val="00A84D11"/>
    <w:rsid w:val="00A860D6"/>
    <w:rsid w:val="00AB3EDF"/>
    <w:rsid w:val="00AC4D55"/>
    <w:rsid w:val="00AD1804"/>
    <w:rsid w:val="00AD32C4"/>
    <w:rsid w:val="00AD356C"/>
    <w:rsid w:val="00AE2C64"/>
    <w:rsid w:val="00AE4A32"/>
    <w:rsid w:val="00AF0C71"/>
    <w:rsid w:val="00AF6935"/>
    <w:rsid w:val="00B05D7E"/>
    <w:rsid w:val="00B2613F"/>
    <w:rsid w:val="00B33A26"/>
    <w:rsid w:val="00B37A66"/>
    <w:rsid w:val="00B5015F"/>
    <w:rsid w:val="00B5421B"/>
    <w:rsid w:val="00B5426B"/>
    <w:rsid w:val="00B55F33"/>
    <w:rsid w:val="00B56D9E"/>
    <w:rsid w:val="00B602D0"/>
    <w:rsid w:val="00B625F7"/>
    <w:rsid w:val="00B638D1"/>
    <w:rsid w:val="00B70791"/>
    <w:rsid w:val="00B73080"/>
    <w:rsid w:val="00B801BD"/>
    <w:rsid w:val="00B845F0"/>
    <w:rsid w:val="00B8472C"/>
    <w:rsid w:val="00BC23A3"/>
    <w:rsid w:val="00BC7AF3"/>
    <w:rsid w:val="00BD62CB"/>
    <w:rsid w:val="00BE5F1B"/>
    <w:rsid w:val="00BF0720"/>
    <w:rsid w:val="00C02210"/>
    <w:rsid w:val="00C144F8"/>
    <w:rsid w:val="00C376E0"/>
    <w:rsid w:val="00C44362"/>
    <w:rsid w:val="00C44A93"/>
    <w:rsid w:val="00C473C7"/>
    <w:rsid w:val="00C560A3"/>
    <w:rsid w:val="00C65CBE"/>
    <w:rsid w:val="00C67B76"/>
    <w:rsid w:val="00C74EF5"/>
    <w:rsid w:val="00C76EA6"/>
    <w:rsid w:val="00C839F5"/>
    <w:rsid w:val="00C95CE6"/>
    <w:rsid w:val="00CA7D55"/>
    <w:rsid w:val="00CB26CF"/>
    <w:rsid w:val="00CB32BA"/>
    <w:rsid w:val="00CC4933"/>
    <w:rsid w:val="00CD5E63"/>
    <w:rsid w:val="00CE3B18"/>
    <w:rsid w:val="00CE4BF5"/>
    <w:rsid w:val="00CF069A"/>
    <w:rsid w:val="00CF2DB6"/>
    <w:rsid w:val="00CF383B"/>
    <w:rsid w:val="00CF3A47"/>
    <w:rsid w:val="00D04561"/>
    <w:rsid w:val="00D11BCA"/>
    <w:rsid w:val="00D12E0A"/>
    <w:rsid w:val="00D446EB"/>
    <w:rsid w:val="00D52B95"/>
    <w:rsid w:val="00D670F1"/>
    <w:rsid w:val="00D708C5"/>
    <w:rsid w:val="00D774A0"/>
    <w:rsid w:val="00D80DA3"/>
    <w:rsid w:val="00D81262"/>
    <w:rsid w:val="00D94100"/>
    <w:rsid w:val="00D95D82"/>
    <w:rsid w:val="00DA67BF"/>
    <w:rsid w:val="00DC6896"/>
    <w:rsid w:val="00DD0827"/>
    <w:rsid w:val="00DD2E27"/>
    <w:rsid w:val="00DD3D5C"/>
    <w:rsid w:val="00DD52C2"/>
    <w:rsid w:val="00DE0F8D"/>
    <w:rsid w:val="00DE288C"/>
    <w:rsid w:val="00DE5975"/>
    <w:rsid w:val="00E079E3"/>
    <w:rsid w:val="00E1127E"/>
    <w:rsid w:val="00E13F38"/>
    <w:rsid w:val="00E20D2F"/>
    <w:rsid w:val="00E21594"/>
    <w:rsid w:val="00E32BB8"/>
    <w:rsid w:val="00E32CD8"/>
    <w:rsid w:val="00E3597F"/>
    <w:rsid w:val="00E429C6"/>
    <w:rsid w:val="00E506EE"/>
    <w:rsid w:val="00E64923"/>
    <w:rsid w:val="00E75B1E"/>
    <w:rsid w:val="00EA63EB"/>
    <w:rsid w:val="00EC582F"/>
    <w:rsid w:val="00ED5A81"/>
    <w:rsid w:val="00EE2C6B"/>
    <w:rsid w:val="00EE4D5E"/>
    <w:rsid w:val="00EF1C41"/>
    <w:rsid w:val="00EF2D76"/>
    <w:rsid w:val="00F01BDF"/>
    <w:rsid w:val="00F04F13"/>
    <w:rsid w:val="00F05AB4"/>
    <w:rsid w:val="00F12F47"/>
    <w:rsid w:val="00F23002"/>
    <w:rsid w:val="00F2396B"/>
    <w:rsid w:val="00F279A5"/>
    <w:rsid w:val="00F50715"/>
    <w:rsid w:val="00F512DA"/>
    <w:rsid w:val="00F521DB"/>
    <w:rsid w:val="00F619F1"/>
    <w:rsid w:val="00F61AF1"/>
    <w:rsid w:val="00F7784C"/>
    <w:rsid w:val="00F817DB"/>
    <w:rsid w:val="00F87503"/>
    <w:rsid w:val="00FA6311"/>
    <w:rsid w:val="00FB5FF2"/>
    <w:rsid w:val="00FB7147"/>
    <w:rsid w:val="00FB752C"/>
    <w:rsid w:val="00FC6444"/>
    <w:rsid w:val="00FD2F8E"/>
    <w:rsid w:val="00FD3137"/>
    <w:rsid w:val="00FE5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936"/>
    <w:pPr>
      <w:widowControl w:val="0"/>
      <w:jc w:val="both"/>
    </w:pPr>
  </w:style>
  <w:style w:type="paragraph" w:styleId="1">
    <w:name w:val="heading 1"/>
    <w:basedOn w:val="a"/>
    <w:next w:val="a"/>
    <w:link w:val="1Char"/>
    <w:uiPriority w:val="9"/>
    <w:qFormat/>
    <w:rsid w:val="008A7053"/>
    <w:pPr>
      <w:keepNext/>
      <w:keepLines/>
      <w:spacing w:before="340" w:after="330" w:line="576" w:lineRule="auto"/>
      <w:outlineLvl w:val="0"/>
    </w:pPr>
    <w:rPr>
      <w:rFonts w:eastAsia="宋体" w:cs="宋体"/>
      <w:b/>
      <w:bCs/>
      <w:kern w:val="44"/>
      <w:sz w:val="44"/>
      <w:szCs w:val="44"/>
    </w:rPr>
  </w:style>
  <w:style w:type="paragraph" w:styleId="2">
    <w:name w:val="heading 2"/>
    <w:basedOn w:val="a"/>
    <w:next w:val="a"/>
    <w:link w:val="2Char"/>
    <w:uiPriority w:val="9"/>
    <w:semiHidden/>
    <w:unhideWhenUsed/>
    <w:qFormat/>
    <w:rsid w:val="008A7053"/>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8A7053"/>
    <w:pPr>
      <w:keepNext/>
      <w:keepLines/>
      <w:spacing w:before="260" w:after="260" w:line="415" w:lineRule="auto"/>
      <w:outlineLvl w:val="2"/>
    </w:pPr>
    <w:rPr>
      <w:rFonts w:eastAsia="宋体" w:cs="宋体"/>
      <w:b/>
      <w:bCs/>
      <w:sz w:val="32"/>
      <w:szCs w:val="32"/>
    </w:rPr>
  </w:style>
  <w:style w:type="paragraph" w:styleId="4">
    <w:name w:val="heading 4"/>
    <w:basedOn w:val="a"/>
    <w:next w:val="a"/>
    <w:link w:val="4Char"/>
    <w:uiPriority w:val="9"/>
    <w:unhideWhenUsed/>
    <w:qFormat/>
    <w:rsid w:val="008A7053"/>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7053"/>
    <w:rPr>
      <w:rFonts w:eastAsia="宋体" w:cs="宋体"/>
      <w:b/>
      <w:bCs/>
      <w:kern w:val="44"/>
      <w:sz w:val="44"/>
      <w:szCs w:val="44"/>
    </w:rPr>
  </w:style>
  <w:style w:type="character" w:customStyle="1" w:styleId="2Char">
    <w:name w:val="标题 2 Char"/>
    <w:basedOn w:val="a0"/>
    <w:link w:val="2"/>
    <w:uiPriority w:val="9"/>
    <w:semiHidden/>
    <w:rsid w:val="008A7053"/>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8A7053"/>
    <w:rPr>
      <w:rFonts w:eastAsia="宋体" w:cs="宋体"/>
      <w:b/>
      <w:bCs/>
      <w:sz w:val="32"/>
      <w:szCs w:val="32"/>
    </w:rPr>
  </w:style>
  <w:style w:type="character" w:customStyle="1" w:styleId="4Char">
    <w:name w:val="标题 4 Char"/>
    <w:basedOn w:val="a0"/>
    <w:link w:val="4"/>
    <w:uiPriority w:val="9"/>
    <w:rsid w:val="008A7053"/>
    <w:rPr>
      <w:rFonts w:asciiTheme="majorHAnsi" w:eastAsiaTheme="majorEastAsia" w:hAnsiTheme="majorHAnsi" w:cstheme="majorBidi"/>
      <w:b/>
      <w:bCs/>
      <w:sz w:val="28"/>
      <w:szCs w:val="28"/>
    </w:rPr>
  </w:style>
  <w:style w:type="character" w:customStyle="1" w:styleId="Char">
    <w:name w:val="批注文字 Char"/>
    <w:basedOn w:val="a0"/>
    <w:link w:val="a3"/>
    <w:uiPriority w:val="99"/>
    <w:semiHidden/>
    <w:qFormat/>
    <w:rsid w:val="008A7053"/>
    <w:rPr>
      <w:rFonts w:ascii="Times New Roman" w:eastAsia="宋体" w:hAnsi="Times New Roman" w:cs="Times New Roman"/>
      <w:szCs w:val="20"/>
    </w:rPr>
  </w:style>
  <w:style w:type="paragraph" w:styleId="a3">
    <w:name w:val="annotation text"/>
    <w:basedOn w:val="a"/>
    <w:link w:val="Char"/>
    <w:uiPriority w:val="99"/>
    <w:semiHidden/>
    <w:unhideWhenUsed/>
    <w:qFormat/>
    <w:rsid w:val="008A7053"/>
    <w:pPr>
      <w:spacing w:before="120" w:after="120" w:line="360" w:lineRule="auto"/>
      <w:ind w:firstLineChars="200" w:firstLine="200"/>
      <w:jc w:val="left"/>
    </w:pPr>
    <w:rPr>
      <w:rFonts w:ascii="Times New Roman" w:eastAsia="宋体" w:hAnsi="Times New Roman" w:cs="Times New Roman"/>
      <w:szCs w:val="20"/>
    </w:rPr>
  </w:style>
  <w:style w:type="character" w:customStyle="1" w:styleId="Char0">
    <w:name w:val="页眉 Char"/>
    <w:basedOn w:val="a0"/>
    <w:link w:val="a4"/>
    <w:uiPriority w:val="99"/>
    <w:semiHidden/>
    <w:rsid w:val="008A7053"/>
    <w:rPr>
      <w:sz w:val="18"/>
      <w:szCs w:val="18"/>
    </w:rPr>
  </w:style>
  <w:style w:type="paragraph" w:styleId="a4">
    <w:name w:val="header"/>
    <w:basedOn w:val="a"/>
    <w:link w:val="Char0"/>
    <w:uiPriority w:val="99"/>
    <w:semiHidden/>
    <w:unhideWhenUsed/>
    <w:rsid w:val="008A7053"/>
    <w:pPr>
      <w:pBdr>
        <w:bottom w:val="single" w:sz="6" w:space="1" w:color="auto"/>
      </w:pBdr>
      <w:tabs>
        <w:tab w:val="center" w:pos="4153"/>
        <w:tab w:val="right" w:pos="8306"/>
      </w:tabs>
      <w:snapToGrid w:val="0"/>
      <w:jc w:val="center"/>
    </w:pPr>
    <w:rPr>
      <w:sz w:val="18"/>
      <w:szCs w:val="18"/>
    </w:rPr>
  </w:style>
  <w:style w:type="character" w:customStyle="1" w:styleId="Char1">
    <w:name w:val="页脚 Char"/>
    <w:basedOn w:val="a0"/>
    <w:link w:val="a5"/>
    <w:uiPriority w:val="99"/>
    <w:rsid w:val="008A7053"/>
    <w:rPr>
      <w:sz w:val="18"/>
      <w:szCs w:val="18"/>
    </w:rPr>
  </w:style>
  <w:style w:type="paragraph" w:styleId="a5">
    <w:name w:val="footer"/>
    <w:basedOn w:val="a"/>
    <w:link w:val="Char1"/>
    <w:uiPriority w:val="99"/>
    <w:unhideWhenUsed/>
    <w:rsid w:val="008A7053"/>
    <w:pPr>
      <w:tabs>
        <w:tab w:val="center" w:pos="4153"/>
        <w:tab w:val="right" w:pos="8306"/>
      </w:tabs>
      <w:snapToGrid w:val="0"/>
      <w:jc w:val="left"/>
    </w:pPr>
    <w:rPr>
      <w:sz w:val="18"/>
      <w:szCs w:val="18"/>
    </w:rPr>
  </w:style>
  <w:style w:type="paragraph" w:styleId="a6">
    <w:name w:val="Balloon Text"/>
    <w:basedOn w:val="a"/>
    <w:link w:val="Char2"/>
    <w:uiPriority w:val="99"/>
    <w:semiHidden/>
    <w:unhideWhenUsed/>
    <w:rsid w:val="008A7053"/>
    <w:rPr>
      <w:sz w:val="18"/>
      <w:szCs w:val="18"/>
    </w:rPr>
  </w:style>
  <w:style w:type="character" w:customStyle="1" w:styleId="Char2">
    <w:name w:val="批注框文本 Char"/>
    <w:basedOn w:val="a0"/>
    <w:link w:val="a6"/>
    <w:uiPriority w:val="99"/>
    <w:semiHidden/>
    <w:rsid w:val="008A7053"/>
    <w:rPr>
      <w:sz w:val="18"/>
      <w:szCs w:val="18"/>
    </w:rPr>
  </w:style>
  <w:style w:type="paragraph" w:styleId="a7">
    <w:name w:val="List Paragraph"/>
    <w:basedOn w:val="a"/>
    <w:uiPriority w:val="34"/>
    <w:qFormat/>
    <w:rsid w:val="00C74E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9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918</Words>
  <Characters>5234</Characters>
  <Application>Microsoft Office Word</Application>
  <DocSecurity>0</DocSecurity>
  <Lines>43</Lines>
  <Paragraphs>12</Paragraphs>
  <ScaleCrop>false</ScaleCrop>
  <Company/>
  <LinksUpToDate>false</LinksUpToDate>
  <CharactersWithSpaces>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pku</dc:creator>
  <cp:lastModifiedBy>USER</cp:lastModifiedBy>
  <cp:revision>3</cp:revision>
  <dcterms:created xsi:type="dcterms:W3CDTF">2017-10-24T12:23:00Z</dcterms:created>
  <dcterms:modified xsi:type="dcterms:W3CDTF">2017-10-24T12:24:00Z</dcterms:modified>
</cp:coreProperties>
</file>